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14029" w:type="dxa"/>
        <w:tblInd w:w="0" w:type="dxa"/>
        <w:shd w:val="clear" w:color="auto" w:fill="DEEAF6" w:themeFill="accent5" w:themeFillTint="33"/>
        <w:tblLook w:val="04A0" w:firstRow="1" w:lastRow="0" w:firstColumn="1" w:lastColumn="0" w:noHBand="0" w:noVBand="1"/>
      </w:tblPr>
      <w:tblGrid>
        <w:gridCol w:w="14029"/>
      </w:tblGrid>
      <w:tr w:rsidR="00BD7E51" w14:paraId="3D1C52F5" w14:textId="77777777" w:rsidTr="00245DA2">
        <w:tc>
          <w:tcPr>
            <w:tcW w:w="14029" w:type="dxa"/>
            <w:shd w:val="clear" w:color="auto" w:fill="DEEAF6" w:themeFill="accent5" w:themeFillTint="33"/>
          </w:tcPr>
          <w:p w14:paraId="2A5E9CF4" w14:textId="77777777" w:rsidR="00BD7E51" w:rsidRDefault="00BD7E51" w:rsidP="00BD7E51">
            <w:pPr>
              <w:spacing w:after="120" w:line="240" w:lineRule="auto"/>
              <w:jc w:val="center"/>
              <w:rPr>
                <w:rFonts w:cstheme="minorHAnsi"/>
                <w:b/>
                <w:sz w:val="24"/>
                <w:szCs w:val="24"/>
              </w:rPr>
            </w:pPr>
            <w:r>
              <w:rPr>
                <w:rFonts w:cstheme="minorHAnsi"/>
                <w:b/>
                <w:sz w:val="24"/>
                <w:szCs w:val="24"/>
              </w:rPr>
              <w:t>LOKALNE KRYTERIA WYBORU OPERACJI</w:t>
            </w:r>
          </w:p>
          <w:p w14:paraId="0705ADDE" w14:textId="1163D017" w:rsidR="00BD7E51" w:rsidRDefault="00BD7E51" w:rsidP="00BD7E51">
            <w:pPr>
              <w:spacing w:after="120" w:line="240" w:lineRule="auto"/>
              <w:jc w:val="both"/>
              <w:rPr>
                <w:rFonts w:cstheme="minorHAnsi"/>
                <w:b/>
                <w:sz w:val="24"/>
                <w:szCs w:val="24"/>
              </w:rPr>
            </w:pPr>
            <w:r>
              <w:rPr>
                <w:rFonts w:cstheme="minorHAnsi"/>
                <w:b/>
                <w:sz w:val="24"/>
                <w:szCs w:val="24"/>
              </w:rPr>
              <w:t>w ramach przedsięwzięć:</w:t>
            </w:r>
          </w:p>
          <w:p w14:paraId="0AB804E0" w14:textId="71CF7CE5" w:rsidR="00BD7E51" w:rsidRDefault="00BD7E51" w:rsidP="00BD7E51">
            <w:pPr>
              <w:spacing w:after="120" w:line="240" w:lineRule="auto"/>
              <w:jc w:val="both"/>
              <w:rPr>
                <w:rFonts w:cstheme="minorHAnsi"/>
                <w:b/>
                <w:sz w:val="24"/>
                <w:szCs w:val="24"/>
              </w:rPr>
            </w:pPr>
            <w:r>
              <w:rPr>
                <w:rFonts w:cstheme="minorHAnsi"/>
                <w:b/>
                <w:sz w:val="24"/>
                <w:szCs w:val="24"/>
              </w:rPr>
              <w:t xml:space="preserve">P.2.2. Wzmocnienie ochrony dziedzictwa kulturowego i przyrodniczego obszaru objętego LSR </w:t>
            </w:r>
          </w:p>
          <w:p w14:paraId="509FBCBF" w14:textId="77777777" w:rsidR="00BD7E51" w:rsidRPr="00531A17" w:rsidRDefault="00BD7E51" w:rsidP="00BD7E51">
            <w:pPr>
              <w:spacing w:after="120" w:line="240" w:lineRule="auto"/>
              <w:jc w:val="both"/>
              <w:rPr>
                <w:rFonts w:cstheme="minorHAnsi"/>
                <w:b/>
                <w:sz w:val="24"/>
                <w:szCs w:val="24"/>
              </w:rPr>
            </w:pPr>
            <w:r w:rsidRPr="00C0349C">
              <w:rPr>
                <w:rFonts w:cstheme="minorHAnsi"/>
                <w:b/>
                <w:sz w:val="24"/>
                <w:szCs w:val="24"/>
              </w:rPr>
              <w:t xml:space="preserve">P.2.3. Rozwój społeczeństwa obywatelskiego na obszarze LSR </w:t>
            </w:r>
          </w:p>
          <w:p w14:paraId="7A80DFF2" w14:textId="7CDE1DD3" w:rsidR="00BD7E51" w:rsidRDefault="00BD7E51" w:rsidP="00BD7E51">
            <w:pPr>
              <w:spacing w:after="120" w:line="240" w:lineRule="auto"/>
              <w:jc w:val="center"/>
              <w:rPr>
                <w:rFonts w:cstheme="minorHAnsi"/>
                <w:b/>
                <w:sz w:val="24"/>
                <w:szCs w:val="24"/>
              </w:rPr>
            </w:pPr>
            <w:r w:rsidRPr="00430361">
              <w:rPr>
                <w:rFonts w:cstheme="minorHAnsi"/>
                <w:b/>
                <w:sz w:val="24"/>
                <w:szCs w:val="24"/>
              </w:rPr>
              <w:t xml:space="preserve">- </w:t>
            </w:r>
            <w:r w:rsidR="004C714C">
              <w:rPr>
                <w:rFonts w:cstheme="minorHAnsi"/>
                <w:b/>
                <w:sz w:val="24"/>
                <w:szCs w:val="24"/>
              </w:rPr>
              <w:t>KONKURS/</w:t>
            </w:r>
            <w:r w:rsidRPr="00430361">
              <w:rPr>
                <w:rFonts w:cstheme="minorHAnsi"/>
                <w:b/>
                <w:sz w:val="24"/>
                <w:szCs w:val="24"/>
              </w:rPr>
              <w:t>OPERACJE WŁASNE -</w:t>
            </w:r>
          </w:p>
        </w:tc>
      </w:tr>
    </w:tbl>
    <w:p w14:paraId="30CC8A80" w14:textId="77777777" w:rsidR="00BD7E51" w:rsidRPr="00BD7E51" w:rsidRDefault="00BD7E51" w:rsidP="00BD7E51">
      <w:pPr>
        <w:spacing w:after="120" w:line="240" w:lineRule="auto"/>
        <w:jc w:val="center"/>
        <w:rPr>
          <w:rFonts w:cstheme="minorHAnsi"/>
          <w:b/>
          <w:sz w:val="24"/>
          <w:szCs w:val="24"/>
        </w:rPr>
      </w:pPr>
    </w:p>
    <w:tbl>
      <w:tblPr>
        <w:tblStyle w:val="Tabela-Siatka"/>
        <w:tblW w:w="14029" w:type="dxa"/>
        <w:tblInd w:w="0" w:type="dxa"/>
        <w:tblLook w:val="04A0" w:firstRow="1" w:lastRow="0" w:firstColumn="1" w:lastColumn="0" w:noHBand="0" w:noVBand="1"/>
      </w:tblPr>
      <w:tblGrid>
        <w:gridCol w:w="634"/>
        <w:gridCol w:w="2137"/>
        <w:gridCol w:w="2480"/>
        <w:gridCol w:w="3533"/>
        <w:gridCol w:w="5245"/>
      </w:tblGrid>
      <w:tr w:rsidR="00FD1D59" w14:paraId="2D079CAA" w14:textId="77777777" w:rsidTr="00FD1D59">
        <w:tc>
          <w:tcPr>
            <w:tcW w:w="634"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609A4955" w14:textId="77777777" w:rsidR="00FD1D59" w:rsidRDefault="00FD1D59">
            <w:pPr>
              <w:spacing w:after="120" w:line="240" w:lineRule="auto"/>
              <w:jc w:val="center"/>
              <w:rPr>
                <w:rFonts w:cstheme="minorHAnsi"/>
                <w:b/>
              </w:rPr>
            </w:pPr>
            <w:r>
              <w:rPr>
                <w:rFonts w:cstheme="minorHAnsi"/>
                <w:b/>
                <w:sz w:val="24"/>
                <w:szCs w:val="24"/>
              </w:rPr>
              <w:br w:type="page"/>
            </w:r>
            <w:r>
              <w:rPr>
                <w:rFonts w:cstheme="minorHAnsi"/>
                <w:b/>
              </w:rPr>
              <w:t>Lp.</w:t>
            </w:r>
          </w:p>
        </w:tc>
        <w:tc>
          <w:tcPr>
            <w:tcW w:w="2137"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3DFBFB1" w14:textId="1CC8630B" w:rsidR="00FD1D59" w:rsidRDefault="00FD1D59">
            <w:pPr>
              <w:spacing w:after="120" w:line="240" w:lineRule="auto"/>
              <w:jc w:val="center"/>
              <w:rPr>
                <w:rFonts w:cstheme="minorHAnsi"/>
                <w:b/>
              </w:rPr>
            </w:pPr>
            <w:r>
              <w:rPr>
                <w:rFonts w:cstheme="minorHAnsi"/>
                <w:b/>
              </w:rPr>
              <w:t>Nazwa kryterium</w:t>
            </w:r>
          </w:p>
        </w:tc>
        <w:tc>
          <w:tcPr>
            <w:tcW w:w="6013"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19FC2935" w14:textId="107E5B3F" w:rsidR="00FD1D59" w:rsidRDefault="00FD1D59">
            <w:pPr>
              <w:spacing w:after="120" w:line="240" w:lineRule="auto"/>
              <w:jc w:val="center"/>
              <w:rPr>
                <w:rFonts w:cstheme="minorHAnsi"/>
                <w:b/>
              </w:rPr>
            </w:pPr>
            <w:r w:rsidRPr="00245DA2">
              <w:rPr>
                <w:rFonts w:cstheme="minorHAnsi"/>
                <w:b/>
              </w:rPr>
              <w:t>Opis kryterium, uzasadnienie i sposób weryfikacji</w:t>
            </w:r>
          </w:p>
        </w:tc>
        <w:tc>
          <w:tcPr>
            <w:tcW w:w="524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6081730" w14:textId="2C5855E7" w:rsidR="00FD1D59" w:rsidRPr="00FD1D59" w:rsidRDefault="00FD1D59" w:rsidP="00FD1D59">
            <w:pPr>
              <w:spacing w:after="120" w:line="240" w:lineRule="auto"/>
              <w:jc w:val="center"/>
              <w:rPr>
                <w:rFonts w:cstheme="minorHAnsi"/>
                <w:b/>
              </w:rPr>
            </w:pPr>
            <w:r w:rsidRPr="00FD1D59">
              <w:rPr>
                <w:rFonts w:cstheme="minorHAnsi"/>
                <w:b/>
              </w:rPr>
              <w:t>Uzasadnienie spełnienia kryterium</w:t>
            </w:r>
          </w:p>
          <w:p w14:paraId="6668115E" w14:textId="7A5BDA13" w:rsidR="00FD1D59" w:rsidRDefault="00FD1D59" w:rsidP="00FD1D59">
            <w:pPr>
              <w:spacing w:after="120" w:line="240" w:lineRule="auto"/>
              <w:jc w:val="center"/>
              <w:rPr>
                <w:rFonts w:cstheme="minorHAnsi"/>
                <w:b/>
              </w:rPr>
            </w:pPr>
            <w:r w:rsidRPr="00FD1D59">
              <w:rPr>
                <w:rFonts w:cstheme="minorHAnsi"/>
                <w:b/>
              </w:rPr>
              <w:t>Wypełnia wnioskodawca</w:t>
            </w:r>
          </w:p>
        </w:tc>
      </w:tr>
      <w:tr w:rsidR="00FD1D59" w14:paraId="0031B305" w14:textId="77777777" w:rsidTr="00FD1D59">
        <w:tc>
          <w:tcPr>
            <w:tcW w:w="634" w:type="dxa"/>
            <w:tcBorders>
              <w:top w:val="single" w:sz="4" w:space="0" w:color="auto"/>
              <w:left w:val="single" w:sz="4" w:space="0" w:color="auto"/>
              <w:bottom w:val="single" w:sz="4" w:space="0" w:color="auto"/>
              <w:right w:val="single" w:sz="4" w:space="0" w:color="auto"/>
            </w:tcBorders>
          </w:tcPr>
          <w:p w14:paraId="5FED0992" w14:textId="77777777" w:rsidR="00FD1D59" w:rsidRDefault="00FD1D59" w:rsidP="00E35DF1">
            <w:pPr>
              <w:pStyle w:val="Akapitzlist"/>
              <w:numPr>
                <w:ilvl w:val="0"/>
                <w:numId w:val="1"/>
              </w:numPr>
              <w:spacing w:after="120" w:line="240" w:lineRule="auto"/>
              <w:ind w:left="360"/>
              <w:jc w:val="center"/>
              <w:rPr>
                <w:rFonts w:cstheme="minorHAnsi"/>
                <w:bCs/>
              </w:rPr>
            </w:pPr>
          </w:p>
        </w:tc>
        <w:tc>
          <w:tcPr>
            <w:tcW w:w="2137" w:type="dxa"/>
            <w:tcBorders>
              <w:top w:val="single" w:sz="4" w:space="0" w:color="auto"/>
              <w:left w:val="single" w:sz="4" w:space="0" w:color="auto"/>
              <w:bottom w:val="single" w:sz="4" w:space="0" w:color="auto"/>
              <w:right w:val="single" w:sz="4" w:space="0" w:color="auto"/>
            </w:tcBorders>
          </w:tcPr>
          <w:p w14:paraId="194510CD" w14:textId="2C4B2084" w:rsidR="00FD1D59" w:rsidRDefault="00FD1D59" w:rsidP="00245DA2">
            <w:pPr>
              <w:spacing w:after="120" w:line="240" w:lineRule="auto"/>
              <w:jc w:val="center"/>
            </w:pPr>
            <w:r w:rsidRPr="00245DA2">
              <w:rPr>
                <w:rFonts w:ascii="Calibri" w:eastAsia="Calibri" w:hAnsi="Calibri" w:cs="Times New Roman"/>
                <w:b/>
                <w:bCs/>
                <w:kern w:val="2"/>
                <w14:ligatures w14:val="standardContextual"/>
              </w:rPr>
              <w:t>Liczba uczestników projektu</w:t>
            </w:r>
          </w:p>
        </w:tc>
        <w:tc>
          <w:tcPr>
            <w:tcW w:w="6013" w:type="dxa"/>
            <w:gridSpan w:val="2"/>
            <w:tcBorders>
              <w:top w:val="single" w:sz="4" w:space="0" w:color="auto"/>
              <w:left w:val="single" w:sz="4" w:space="0" w:color="auto"/>
              <w:bottom w:val="single" w:sz="4" w:space="0" w:color="auto"/>
              <w:right w:val="single" w:sz="4" w:space="0" w:color="auto"/>
            </w:tcBorders>
            <w:vAlign w:val="center"/>
            <w:hideMark/>
          </w:tcPr>
          <w:p w14:paraId="2182B228" w14:textId="61BE7B61" w:rsidR="00FD1D59" w:rsidRPr="005A11EC" w:rsidRDefault="00FD1D59" w:rsidP="00245DA2">
            <w:pPr>
              <w:spacing w:after="160" w:line="259" w:lineRule="auto"/>
            </w:pPr>
            <w:r w:rsidRPr="005A11EC">
              <w:rPr>
                <w:b/>
                <w:bCs/>
              </w:rPr>
              <w:t>Opis kryterium:</w:t>
            </w:r>
          </w:p>
          <w:p w14:paraId="5273C896" w14:textId="2259E572" w:rsidR="00FD1D59" w:rsidRPr="005A11EC" w:rsidRDefault="00FD1D59" w:rsidP="00245DA2">
            <w:pPr>
              <w:spacing w:after="160" w:line="259" w:lineRule="auto"/>
            </w:pPr>
            <w:r w:rsidRPr="005A11EC">
              <w:t>W ramach kryterium ocenie podlega planowana liczba uczestników biorących udział w projekcie.</w:t>
            </w:r>
          </w:p>
          <w:p w14:paraId="27BFFA7B" w14:textId="14AC569A" w:rsidR="00FD1D59" w:rsidRPr="005A11EC" w:rsidRDefault="00FD1D59" w:rsidP="00245DA2">
            <w:pPr>
              <w:spacing w:after="160" w:line="259" w:lineRule="auto"/>
            </w:pPr>
            <w:r w:rsidRPr="005A11EC">
              <w:rPr>
                <w:b/>
                <w:bCs/>
              </w:rPr>
              <w:t>Uzasadnienie:</w:t>
            </w:r>
          </w:p>
          <w:p w14:paraId="0AF90180" w14:textId="77777777" w:rsidR="00FD1D59" w:rsidRPr="005A11EC" w:rsidRDefault="00FD1D59" w:rsidP="00245DA2">
            <w:pPr>
              <w:spacing w:after="160" w:line="259" w:lineRule="auto"/>
            </w:pPr>
            <w:r w:rsidRPr="005A11EC">
              <w:t>Większy zasięg osobowy projektu przyczynia się do wzmocnienia kapitału społecznego oraz efektywniejszego osiągania celów przedsięwzięcia w zakresie ochrony dziedzictwa lub rozwoju społeczeństwa obywatelskiego.</w:t>
            </w:r>
          </w:p>
          <w:p w14:paraId="639B759C" w14:textId="77777777" w:rsidR="00FD1D59" w:rsidRDefault="00FD1D59" w:rsidP="00BD7E51">
            <w:pPr>
              <w:spacing w:after="240" w:line="240" w:lineRule="auto"/>
              <w:jc w:val="both"/>
            </w:pPr>
          </w:p>
          <w:p w14:paraId="46F078D1" w14:textId="3B13DF18" w:rsidR="00FD1D59" w:rsidRPr="005A11EC" w:rsidRDefault="00FD1D59" w:rsidP="00245DA2">
            <w:pPr>
              <w:spacing w:after="160" w:line="259" w:lineRule="auto"/>
            </w:pPr>
            <w:r w:rsidRPr="005A11EC">
              <w:rPr>
                <w:b/>
                <w:bCs/>
              </w:rPr>
              <w:t>Sposób weryfikacji:</w:t>
            </w:r>
          </w:p>
          <w:p w14:paraId="5990F9E0" w14:textId="4FB22737" w:rsidR="00FD1D59" w:rsidRDefault="00FD1D59" w:rsidP="00245DA2">
            <w:pPr>
              <w:spacing w:after="120" w:line="240" w:lineRule="auto"/>
              <w:jc w:val="both"/>
              <w:rPr>
                <w:rFonts w:cstheme="minorHAnsi"/>
                <w:bCs/>
                <w:i/>
                <w:iCs/>
              </w:rPr>
            </w:pPr>
            <w:r w:rsidRPr="005A11EC">
              <w:t>Kryterium będzie weryfikowane na podstawie informacji zawartych we wniosku lub dodatkowych załączników. We wniosku należy wskazać przewidywaną liczbę uczestników i sposób potwierdzenia ich udziału dokumentami (np. listami obecności, formularzami zgłoszeniowymi).</w:t>
            </w:r>
          </w:p>
        </w:tc>
        <w:tc>
          <w:tcPr>
            <w:tcW w:w="5245" w:type="dxa"/>
            <w:tcBorders>
              <w:top w:val="single" w:sz="4" w:space="0" w:color="auto"/>
              <w:left w:val="single" w:sz="4" w:space="0" w:color="auto"/>
              <w:bottom w:val="single" w:sz="4" w:space="0" w:color="auto"/>
              <w:right w:val="single" w:sz="4" w:space="0" w:color="auto"/>
            </w:tcBorders>
          </w:tcPr>
          <w:p w14:paraId="62EAF736" w14:textId="77777777" w:rsidR="00FD1D59" w:rsidRDefault="00FD1D59">
            <w:pPr>
              <w:spacing w:after="120" w:line="240" w:lineRule="auto"/>
              <w:jc w:val="center"/>
              <w:rPr>
                <w:rFonts w:cstheme="minorHAnsi"/>
                <w:b/>
              </w:rPr>
            </w:pPr>
          </w:p>
        </w:tc>
      </w:tr>
      <w:tr w:rsidR="00FD1D59" w14:paraId="1917E704" w14:textId="77777777" w:rsidTr="00FD1D59">
        <w:tc>
          <w:tcPr>
            <w:tcW w:w="634" w:type="dxa"/>
            <w:tcBorders>
              <w:top w:val="single" w:sz="4" w:space="0" w:color="auto"/>
              <w:left w:val="single" w:sz="4" w:space="0" w:color="auto"/>
              <w:bottom w:val="single" w:sz="4" w:space="0" w:color="auto"/>
              <w:right w:val="single" w:sz="4" w:space="0" w:color="auto"/>
            </w:tcBorders>
          </w:tcPr>
          <w:p w14:paraId="0DAD71E7" w14:textId="77777777" w:rsidR="00FD1D59" w:rsidRDefault="00FD1D59" w:rsidP="00E35DF1">
            <w:pPr>
              <w:pStyle w:val="Akapitzlist"/>
              <w:numPr>
                <w:ilvl w:val="0"/>
                <w:numId w:val="1"/>
              </w:numPr>
              <w:spacing w:after="120" w:line="240" w:lineRule="auto"/>
              <w:ind w:left="360"/>
              <w:jc w:val="center"/>
              <w:rPr>
                <w:rFonts w:cstheme="minorHAnsi"/>
                <w:bCs/>
              </w:rPr>
            </w:pPr>
          </w:p>
        </w:tc>
        <w:tc>
          <w:tcPr>
            <w:tcW w:w="2137" w:type="dxa"/>
            <w:tcBorders>
              <w:top w:val="single" w:sz="4" w:space="0" w:color="auto"/>
              <w:left w:val="single" w:sz="4" w:space="0" w:color="auto"/>
              <w:bottom w:val="single" w:sz="4" w:space="0" w:color="auto"/>
              <w:right w:val="single" w:sz="4" w:space="0" w:color="auto"/>
            </w:tcBorders>
          </w:tcPr>
          <w:p w14:paraId="3075445B" w14:textId="05CE1D9A" w:rsidR="00FD1D59" w:rsidRPr="00430361" w:rsidRDefault="00FD1D59">
            <w:pPr>
              <w:spacing w:after="120" w:line="240" w:lineRule="auto"/>
              <w:jc w:val="both"/>
              <w:rPr>
                <w:rFonts w:cstheme="minorHAnsi"/>
                <w:bCs/>
              </w:rPr>
            </w:pPr>
            <w:r w:rsidRPr="005A11EC">
              <w:rPr>
                <w:b/>
                <w:bCs/>
              </w:rPr>
              <w:t>Zasięg terytorialny projektu</w:t>
            </w:r>
          </w:p>
        </w:tc>
        <w:tc>
          <w:tcPr>
            <w:tcW w:w="6013" w:type="dxa"/>
            <w:gridSpan w:val="2"/>
            <w:tcBorders>
              <w:top w:val="single" w:sz="4" w:space="0" w:color="auto"/>
              <w:left w:val="single" w:sz="4" w:space="0" w:color="auto"/>
              <w:bottom w:val="single" w:sz="4" w:space="0" w:color="auto"/>
              <w:right w:val="single" w:sz="4" w:space="0" w:color="auto"/>
            </w:tcBorders>
            <w:vAlign w:val="center"/>
            <w:hideMark/>
          </w:tcPr>
          <w:p w14:paraId="7D1294F1" w14:textId="51DEC431" w:rsidR="00FD1D59" w:rsidRPr="005A11EC" w:rsidRDefault="00FD1D59" w:rsidP="00BA4351">
            <w:pPr>
              <w:spacing w:after="160" w:line="259" w:lineRule="auto"/>
            </w:pPr>
            <w:r w:rsidRPr="005A11EC">
              <w:rPr>
                <w:b/>
                <w:bCs/>
              </w:rPr>
              <w:t>Opis kryterium:</w:t>
            </w:r>
          </w:p>
          <w:p w14:paraId="4CE8EF51" w14:textId="77777777" w:rsidR="00FD1D59" w:rsidRDefault="00FD1D59" w:rsidP="00BA4351">
            <w:pPr>
              <w:spacing w:after="160" w:line="259" w:lineRule="auto"/>
            </w:pPr>
            <w:r w:rsidRPr="005A11EC">
              <w:t>W ramach kryterium ocenie podlega zasięg terytorialny realizowanej operacji na obszarze gmin należących do LGD.</w:t>
            </w:r>
          </w:p>
          <w:p w14:paraId="074D8E71" w14:textId="319B384D" w:rsidR="00FD1D59" w:rsidRPr="005A11EC" w:rsidRDefault="00FD1D59" w:rsidP="00BA4351">
            <w:pPr>
              <w:spacing w:after="160" w:line="259" w:lineRule="auto"/>
            </w:pPr>
            <w:r w:rsidRPr="005A11EC">
              <w:rPr>
                <w:b/>
                <w:bCs/>
              </w:rPr>
              <w:t>Uzasadnienie:</w:t>
            </w:r>
          </w:p>
          <w:p w14:paraId="455E3A53" w14:textId="77777777" w:rsidR="00FD1D59" w:rsidRPr="005A11EC" w:rsidRDefault="00FD1D59" w:rsidP="00BA4351">
            <w:pPr>
              <w:spacing w:after="160" w:line="259" w:lineRule="auto"/>
            </w:pPr>
            <w:r w:rsidRPr="005A11EC">
              <w:t>Realizacja działań na obszarze wielu gmin przyczynia się do integracji obszaru LSR oraz szerszego oddziaływania realizowanych przedsięwzięć.</w:t>
            </w:r>
          </w:p>
          <w:p w14:paraId="15DE66BD" w14:textId="3BCC6C70" w:rsidR="00FD1D59" w:rsidRPr="005A11EC" w:rsidRDefault="00FD1D59" w:rsidP="00BA4351">
            <w:pPr>
              <w:spacing w:after="160" w:line="259" w:lineRule="auto"/>
            </w:pPr>
            <w:r w:rsidRPr="005A11EC">
              <w:rPr>
                <w:b/>
                <w:bCs/>
              </w:rPr>
              <w:t>Sposób weryfikacji:</w:t>
            </w:r>
          </w:p>
          <w:p w14:paraId="40D05454" w14:textId="77777777" w:rsidR="00FD1D59" w:rsidRPr="00BA4351" w:rsidRDefault="00FD1D59">
            <w:pPr>
              <w:spacing w:after="120" w:line="240" w:lineRule="auto"/>
              <w:jc w:val="both"/>
              <w:rPr>
                <w:rFonts w:cstheme="minorHAnsi"/>
                <w:bCs/>
              </w:rPr>
            </w:pPr>
            <w:r w:rsidRPr="00BA4351">
              <w:rPr>
                <w:rFonts w:cstheme="minorHAnsi"/>
              </w:rPr>
              <w:t>Kryterium będzie weryfikowane na podstawie informacji zawartych we wniosku lub dodatkowych załączników i będzie uznane za spełnione, jeśli Wnioskodawca przewidział realizację co najmniej jednego działania na obszarze każdej z gmin objętych operacją.</w:t>
            </w:r>
          </w:p>
        </w:tc>
        <w:tc>
          <w:tcPr>
            <w:tcW w:w="5245" w:type="dxa"/>
            <w:tcBorders>
              <w:top w:val="single" w:sz="4" w:space="0" w:color="auto"/>
              <w:left w:val="single" w:sz="4" w:space="0" w:color="auto"/>
              <w:bottom w:val="single" w:sz="4" w:space="0" w:color="auto"/>
              <w:right w:val="single" w:sz="4" w:space="0" w:color="auto"/>
            </w:tcBorders>
          </w:tcPr>
          <w:p w14:paraId="7E02A05F" w14:textId="77777777" w:rsidR="00FD1D59" w:rsidRDefault="00FD1D59">
            <w:pPr>
              <w:spacing w:after="120" w:line="240" w:lineRule="auto"/>
              <w:jc w:val="center"/>
              <w:rPr>
                <w:rFonts w:cstheme="minorHAnsi"/>
                <w:b/>
              </w:rPr>
            </w:pPr>
          </w:p>
        </w:tc>
      </w:tr>
      <w:tr w:rsidR="00FD1D59" w14:paraId="33FAA5EE" w14:textId="77777777" w:rsidTr="00FD1D59">
        <w:tc>
          <w:tcPr>
            <w:tcW w:w="634" w:type="dxa"/>
            <w:tcBorders>
              <w:top w:val="single" w:sz="4" w:space="0" w:color="auto"/>
              <w:left w:val="single" w:sz="4" w:space="0" w:color="auto"/>
              <w:bottom w:val="single" w:sz="4" w:space="0" w:color="auto"/>
              <w:right w:val="single" w:sz="4" w:space="0" w:color="auto"/>
            </w:tcBorders>
          </w:tcPr>
          <w:p w14:paraId="45064258" w14:textId="77777777" w:rsidR="00FD1D59" w:rsidRDefault="00FD1D59" w:rsidP="00E35DF1">
            <w:pPr>
              <w:pStyle w:val="Akapitzlist"/>
              <w:numPr>
                <w:ilvl w:val="0"/>
                <w:numId w:val="1"/>
              </w:numPr>
              <w:spacing w:after="120" w:line="240" w:lineRule="auto"/>
              <w:ind w:left="360"/>
              <w:jc w:val="center"/>
              <w:rPr>
                <w:rFonts w:cstheme="minorHAnsi"/>
                <w:bCs/>
              </w:rPr>
            </w:pPr>
          </w:p>
        </w:tc>
        <w:tc>
          <w:tcPr>
            <w:tcW w:w="2137" w:type="dxa"/>
            <w:tcBorders>
              <w:top w:val="single" w:sz="4" w:space="0" w:color="auto"/>
              <w:left w:val="single" w:sz="4" w:space="0" w:color="auto"/>
              <w:bottom w:val="single" w:sz="4" w:space="0" w:color="auto"/>
              <w:right w:val="single" w:sz="4" w:space="0" w:color="auto"/>
            </w:tcBorders>
          </w:tcPr>
          <w:p w14:paraId="3AAB39B0" w14:textId="4F9AC24A" w:rsidR="00FD1D59" w:rsidRPr="005442FD" w:rsidRDefault="00FD1D59" w:rsidP="00BD7E51">
            <w:pPr>
              <w:spacing w:after="120"/>
              <w:jc w:val="both"/>
              <w:rPr>
                <w:rFonts w:cstheme="minorHAnsi"/>
                <w:bCs/>
              </w:rPr>
            </w:pPr>
            <w:r w:rsidRPr="005A11EC">
              <w:rPr>
                <w:b/>
                <w:bCs/>
              </w:rPr>
              <w:t>Innowacyjność projektu</w:t>
            </w:r>
          </w:p>
        </w:tc>
        <w:tc>
          <w:tcPr>
            <w:tcW w:w="6013" w:type="dxa"/>
            <w:gridSpan w:val="2"/>
            <w:tcBorders>
              <w:top w:val="single" w:sz="4" w:space="0" w:color="auto"/>
              <w:left w:val="single" w:sz="4" w:space="0" w:color="auto"/>
              <w:bottom w:val="single" w:sz="4" w:space="0" w:color="auto"/>
              <w:right w:val="single" w:sz="4" w:space="0" w:color="auto"/>
            </w:tcBorders>
            <w:vAlign w:val="center"/>
          </w:tcPr>
          <w:p w14:paraId="35C8CC54" w14:textId="77777777" w:rsidR="00FD1D59" w:rsidRPr="00BA4351" w:rsidRDefault="00FD1D59" w:rsidP="00BD7E51">
            <w:pPr>
              <w:spacing w:after="120"/>
              <w:jc w:val="both"/>
              <w:rPr>
                <w:rFonts w:cstheme="minorHAnsi"/>
                <w:bCs/>
              </w:rPr>
            </w:pPr>
            <w:r w:rsidRPr="00BA4351">
              <w:rPr>
                <w:rFonts w:cstheme="minorHAnsi"/>
                <w:b/>
              </w:rPr>
              <w:t>Zgodnie z LSR wdrożenie innowacji obejmuje:</w:t>
            </w:r>
            <w:r w:rsidRPr="00BA4351">
              <w:rPr>
                <w:rFonts w:cstheme="minorHAnsi"/>
                <w:bCs/>
              </w:rPr>
              <w:t xml:space="preserve"> zwiększenie funkcjonalności, użyteczności produktów i usług/lub unowocześnienie przestarzałych systemów/lub udoskonalenie technologii, lub usprawnienie komunikacji międzyludzkiej/lub optymalizację czasu pracy/ lub ochronę środowiska naturalnego. </w:t>
            </w:r>
          </w:p>
          <w:p w14:paraId="735371FA" w14:textId="77777777" w:rsidR="00FD1D59" w:rsidRPr="00BA4351" w:rsidRDefault="00FD1D59" w:rsidP="00BD7E51">
            <w:pPr>
              <w:spacing w:after="120"/>
              <w:jc w:val="both"/>
              <w:rPr>
                <w:rFonts w:cstheme="minorHAnsi"/>
                <w:b/>
              </w:rPr>
            </w:pPr>
            <w:r w:rsidRPr="00BA4351">
              <w:rPr>
                <w:rFonts w:cstheme="minorHAnsi"/>
                <w:b/>
              </w:rPr>
              <w:t xml:space="preserve">Oczekiwany wpływ innowacji na rozwój obszaru LSR to: </w:t>
            </w:r>
          </w:p>
          <w:p w14:paraId="63487E40" w14:textId="0BECE2CB" w:rsidR="00FD1D59" w:rsidRPr="00BA4351" w:rsidRDefault="00FD1D59" w:rsidP="00BD7E51">
            <w:pPr>
              <w:spacing w:after="120"/>
              <w:jc w:val="both"/>
              <w:rPr>
                <w:rFonts w:cstheme="minorHAnsi"/>
                <w:bCs/>
              </w:rPr>
            </w:pPr>
            <w:r w:rsidRPr="00BA4351">
              <w:rPr>
                <w:rFonts w:cstheme="minorHAnsi"/>
                <w:bCs/>
              </w:rPr>
              <w:t xml:space="preserve">1) </w:t>
            </w:r>
            <w:r w:rsidRPr="00BA4351">
              <w:rPr>
                <w:rFonts w:cstheme="minorHAnsi"/>
                <w:b/>
              </w:rPr>
              <w:t>innowacje biznesowe:</w:t>
            </w:r>
            <w:r w:rsidRPr="00BA4351">
              <w:rPr>
                <w:rFonts w:cstheme="minorHAnsi"/>
                <w:bCs/>
              </w:rPr>
              <w:t xml:space="preserve"> wpływ na wzrost gospodarczy; zwiększanie wydajności, przy takich samych nakładach; wzrostu wydajności wpływa na wzrost dostępności, co powoduje, że lokalna gospodarka się rozwija. osiągnięcie przewagi konkurencyjnej, najlepiej trwałej (strategicznej w obszarze produktu/usługi, sposobu obsługi klienta, konkurencyjnej ceny opartej na przewadze kosztowej, strategii jakości oferowanego </w:t>
            </w:r>
            <w:r w:rsidRPr="00BA4351">
              <w:rPr>
                <w:rFonts w:cstheme="minorHAnsi"/>
                <w:bCs/>
              </w:rPr>
              <w:lastRenderedPageBreak/>
              <w:t xml:space="preserve">produktu/usługi, wykorzystanie lokalnych zasobów przyrodniczych, historycznych, kulturowych czy społecznych; </w:t>
            </w:r>
          </w:p>
          <w:p w14:paraId="695DB2EF" w14:textId="77777777" w:rsidR="00FD1D59" w:rsidRPr="00BA4351" w:rsidRDefault="00FD1D59" w:rsidP="00BD7E51">
            <w:pPr>
              <w:spacing w:after="120" w:line="240" w:lineRule="auto"/>
              <w:jc w:val="both"/>
              <w:rPr>
                <w:rFonts w:cstheme="minorHAnsi"/>
                <w:bCs/>
              </w:rPr>
            </w:pPr>
            <w:r w:rsidRPr="00BA4351">
              <w:rPr>
                <w:rFonts w:cstheme="minorHAnsi"/>
                <w:bCs/>
              </w:rPr>
              <w:t>2</w:t>
            </w:r>
            <w:r w:rsidRPr="00BA4351">
              <w:rPr>
                <w:rFonts w:cstheme="minorHAnsi"/>
                <w:b/>
              </w:rPr>
              <w:t>) innowacje społeczne:</w:t>
            </w:r>
            <w:r w:rsidRPr="00BA4351">
              <w:rPr>
                <w:rFonts w:cstheme="minorHAnsi"/>
                <w:bCs/>
              </w:rPr>
              <w:t xml:space="preserve"> zwiększenie zaangażowania społecznego w działania oraz twórcze podejście do przyjmowania nowych ról lub relacji w społeczeństwie, aktywizacja i integracja osób w niekorzystnej sytuacji, włączenie społeczne, cyfrowe i inne seniorów oraz osób w niekorzystnej sytuacji, wykorzystanie lokalnych zasobów przyrodniczych, historycznych, kulturowych czy społecznych.</w:t>
            </w:r>
          </w:p>
          <w:p w14:paraId="6D12EC82" w14:textId="77777777" w:rsidR="00FD1D59" w:rsidRPr="00BA4351" w:rsidRDefault="00FD1D59" w:rsidP="00BD7E51">
            <w:pPr>
              <w:spacing w:after="120" w:line="240" w:lineRule="auto"/>
              <w:jc w:val="both"/>
              <w:rPr>
                <w:rFonts w:cstheme="minorHAnsi"/>
                <w:bCs/>
              </w:rPr>
            </w:pPr>
          </w:p>
          <w:p w14:paraId="6F2E2BD6" w14:textId="77777777" w:rsidR="00FD1D59" w:rsidRPr="00BA4351" w:rsidRDefault="00FD1D59" w:rsidP="00BD7E51">
            <w:pPr>
              <w:spacing w:after="120" w:line="240" w:lineRule="auto"/>
              <w:jc w:val="both"/>
              <w:rPr>
                <w:rFonts w:cstheme="minorHAnsi"/>
                <w:b/>
              </w:rPr>
            </w:pPr>
            <w:r w:rsidRPr="00BA4351">
              <w:rPr>
                <w:rFonts w:cstheme="minorHAnsi"/>
                <w:b/>
              </w:rPr>
              <w:t>Sposób weryfikacji:</w:t>
            </w:r>
          </w:p>
          <w:p w14:paraId="59549FC9" w14:textId="77777777" w:rsidR="00FD1D59" w:rsidRPr="00BA4351" w:rsidRDefault="00FD1D59" w:rsidP="00BA4351">
            <w:pPr>
              <w:spacing w:after="120"/>
              <w:jc w:val="both"/>
              <w:rPr>
                <w:rFonts w:cstheme="minorHAnsi"/>
                <w:bCs/>
              </w:rPr>
            </w:pPr>
            <w:r w:rsidRPr="00BA4351">
              <w:rPr>
                <w:rFonts w:cstheme="minorHAnsi"/>
              </w:rPr>
              <w:t xml:space="preserve">Kryterium będzie weryfikowane na podstawie informacji zawartych we wniosku lub dodatkowych załączników. </w:t>
            </w:r>
            <w:r w:rsidRPr="00BA4351">
              <w:rPr>
                <w:rFonts w:cstheme="minorHAnsi"/>
                <w:bCs/>
              </w:rPr>
              <w:t>Wnioskodawca szczegółowo uzasadnił zasięg i rodzaj innowacji planowanych do wdrożenia w ramach projektu na podstawie definicji innowacji zawartej w LSR.</w:t>
            </w:r>
          </w:p>
          <w:p w14:paraId="504D961B" w14:textId="6CE310B3" w:rsidR="00FD1D59" w:rsidRDefault="00FD1D59" w:rsidP="00BD7E51">
            <w:pPr>
              <w:spacing w:after="120" w:line="240" w:lineRule="auto"/>
              <w:jc w:val="both"/>
              <w:rPr>
                <w:rFonts w:cstheme="minorHAnsi"/>
                <w:bCs/>
              </w:rPr>
            </w:pPr>
          </w:p>
        </w:tc>
        <w:tc>
          <w:tcPr>
            <w:tcW w:w="5245" w:type="dxa"/>
            <w:tcBorders>
              <w:top w:val="single" w:sz="4" w:space="0" w:color="auto"/>
              <w:left w:val="single" w:sz="4" w:space="0" w:color="auto"/>
              <w:bottom w:val="single" w:sz="4" w:space="0" w:color="auto"/>
              <w:right w:val="single" w:sz="4" w:space="0" w:color="auto"/>
            </w:tcBorders>
          </w:tcPr>
          <w:p w14:paraId="40E5160D" w14:textId="2317183C" w:rsidR="00FD1D59" w:rsidRDefault="00FD1D59" w:rsidP="00BA4351">
            <w:pPr>
              <w:spacing w:after="120" w:line="240" w:lineRule="auto"/>
              <w:jc w:val="center"/>
              <w:rPr>
                <w:rFonts w:cstheme="minorHAnsi"/>
                <w:b/>
              </w:rPr>
            </w:pPr>
          </w:p>
        </w:tc>
      </w:tr>
      <w:tr w:rsidR="00FD1D59" w14:paraId="4524A22F" w14:textId="77777777" w:rsidTr="00FD1D59">
        <w:tc>
          <w:tcPr>
            <w:tcW w:w="634" w:type="dxa"/>
            <w:tcBorders>
              <w:top w:val="single" w:sz="4" w:space="0" w:color="auto"/>
              <w:left w:val="single" w:sz="4" w:space="0" w:color="auto"/>
              <w:bottom w:val="single" w:sz="4" w:space="0" w:color="auto"/>
              <w:right w:val="single" w:sz="4" w:space="0" w:color="auto"/>
            </w:tcBorders>
          </w:tcPr>
          <w:p w14:paraId="31BC7095" w14:textId="77777777" w:rsidR="00FD1D59" w:rsidRDefault="00FD1D59" w:rsidP="00E35DF1">
            <w:pPr>
              <w:pStyle w:val="Akapitzlist"/>
              <w:numPr>
                <w:ilvl w:val="0"/>
                <w:numId w:val="1"/>
              </w:numPr>
              <w:spacing w:after="120" w:line="240" w:lineRule="auto"/>
              <w:ind w:left="360"/>
              <w:jc w:val="center"/>
              <w:rPr>
                <w:rFonts w:cstheme="minorHAnsi"/>
                <w:bCs/>
              </w:rPr>
            </w:pPr>
          </w:p>
        </w:tc>
        <w:tc>
          <w:tcPr>
            <w:tcW w:w="2137" w:type="dxa"/>
            <w:tcBorders>
              <w:top w:val="single" w:sz="4" w:space="0" w:color="auto"/>
              <w:left w:val="single" w:sz="4" w:space="0" w:color="auto"/>
              <w:bottom w:val="single" w:sz="4" w:space="0" w:color="auto"/>
              <w:right w:val="single" w:sz="4" w:space="0" w:color="auto"/>
            </w:tcBorders>
          </w:tcPr>
          <w:p w14:paraId="3CC37EC8" w14:textId="77777777" w:rsidR="00FD1D59" w:rsidRDefault="00FD1D59" w:rsidP="00BD7E51">
            <w:pPr>
              <w:spacing w:after="120"/>
              <w:jc w:val="both"/>
              <w:rPr>
                <w:rFonts w:cstheme="minorHAnsi"/>
                <w:b/>
              </w:rPr>
            </w:pPr>
            <w:r w:rsidRPr="00F21EBE">
              <w:rPr>
                <w:rFonts w:cstheme="minorHAnsi"/>
                <w:b/>
              </w:rPr>
              <w:t>Realizacja projektu w partnerstwie</w:t>
            </w:r>
          </w:p>
          <w:p w14:paraId="57E1680E" w14:textId="4E37A645" w:rsidR="00FD1D59" w:rsidRPr="00E04454" w:rsidRDefault="00FD1D59" w:rsidP="00E04454">
            <w:pPr>
              <w:pStyle w:val="Default"/>
              <w:jc w:val="both"/>
              <w:rPr>
                <w:u w:val="single"/>
              </w:rPr>
            </w:pPr>
            <w:r w:rsidRPr="00E04454">
              <w:rPr>
                <w:sz w:val="22"/>
                <w:szCs w:val="22"/>
                <w:u w:val="single"/>
              </w:rPr>
              <w:t>Kryterium rozstrzygające nr 1</w:t>
            </w:r>
          </w:p>
          <w:p w14:paraId="4B1D3D33" w14:textId="5A0B9987" w:rsidR="00FD1D59" w:rsidRPr="00F21EBE" w:rsidRDefault="00FD1D59" w:rsidP="00BD7E51">
            <w:pPr>
              <w:spacing w:after="120"/>
              <w:jc w:val="both"/>
              <w:rPr>
                <w:rFonts w:cstheme="minorHAnsi"/>
                <w:b/>
              </w:rPr>
            </w:pPr>
          </w:p>
        </w:tc>
        <w:tc>
          <w:tcPr>
            <w:tcW w:w="6013" w:type="dxa"/>
            <w:gridSpan w:val="2"/>
            <w:tcBorders>
              <w:top w:val="single" w:sz="4" w:space="0" w:color="auto"/>
              <w:left w:val="single" w:sz="4" w:space="0" w:color="auto"/>
              <w:bottom w:val="single" w:sz="4" w:space="0" w:color="auto"/>
              <w:right w:val="single" w:sz="4" w:space="0" w:color="auto"/>
            </w:tcBorders>
            <w:vAlign w:val="center"/>
            <w:hideMark/>
          </w:tcPr>
          <w:p w14:paraId="145D39F7" w14:textId="4D889FDC" w:rsidR="00FD1D59" w:rsidRPr="005A11EC" w:rsidRDefault="00FD1D59" w:rsidP="00F21EBE">
            <w:pPr>
              <w:spacing w:after="160" w:line="259" w:lineRule="auto"/>
            </w:pPr>
            <w:r w:rsidRPr="005A11EC">
              <w:rPr>
                <w:b/>
                <w:bCs/>
              </w:rPr>
              <w:t>Opis kryterium:</w:t>
            </w:r>
          </w:p>
          <w:p w14:paraId="389FD05F" w14:textId="681CC8DD" w:rsidR="00FD1D59" w:rsidRPr="005A11EC" w:rsidRDefault="00FD1D59" w:rsidP="00F21EBE">
            <w:pPr>
              <w:spacing w:after="160" w:line="259" w:lineRule="auto"/>
            </w:pPr>
            <w:r w:rsidRPr="005A11EC">
              <w:t>Ocenie podlega nawiązanie formalnego partnerstwa z podmiotami reprezentującymi sektor społeczny, publiczny lub gospodarczy.</w:t>
            </w:r>
          </w:p>
          <w:p w14:paraId="175189A2" w14:textId="06765F0A" w:rsidR="00FD1D59" w:rsidRPr="005A11EC" w:rsidRDefault="00FD1D59" w:rsidP="00F21EBE">
            <w:pPr>
              <w:spacing w:after="160" w:line="259" w:lineRule="auto"/>
            </w:pPr>
            <w:r w:rsidRPr="005A11EC">
              <w:rPr>
                <w:b/>
                <w:bCs/>
              </w:rPr>
              <w:t>Uzasadnienie:</w:t>
            </w:r>
          </w:p>
          <w:p w14:paraId="2E19D5CF" w14:textId="77777777" w:rsidR="00FD1D59" w:rsidRPr="005A11EC" w:rsidRDefault="00FD1D59" w:rsidP="00F21EBE">
            <w:pPr>
              <w:spacing w:after="160" w:line="259" w:lineRule="auto"/>
            </w:pPr>
            <w:r w:rsidRPr="005A11EC">
              <w:t>Realizacja zadań w partnerstwie sprzyja budowaniu więzi społecznych, wymianie doświadczeń oraz zwiększa efektywność i trwałość rezultatów projektu.</w:t>
            </w:r>
          </w:p>
          <w:p w14:paraId="302C2464" w14:textId="6204ABAC" w:rsidR="00FD1D59" w:rsidRPr="005A11EC" w:rsidRDefault="00FD1D59" w:rsidP="00F21EBE">
            <w:pPr>
              <w:spacing w:after="160" w:line="259" w:lineRule="auto"/>
            </w:pPr>
          </w:p>
          <w:p w14:paraId="59D19512" w14:textId="31AADABD" w:rsidR="00FD1D59" w:rsidRPr="005A11EC" w:rsidRDefault="00FD1D59" w:rsidP="00F21EBE">
            <w:pPr>
              <w:spacing w:after="160" w:line="259" w:lineRule="auto"/>
            </w:pPr>
            <w:r w:rsidRPr="005A11EC">
              <w:rPr>
                <w:b/>
                <w:bCs/>
              </w:rPr>
              <w:lastRenderedPageBreak/>
              <w:t>Sposób weryfikacji:</w:t>
            </w:r>
          </w:p>
          <w:p w14:paraId="2AA22DB4" w14:textId="5B754009" w:rsidR="00FD1D59" w:rsidRPr="005A11EC" w:rsidRDefault="00FD1D59" w:rsidP="00F21EBE">
            <w:pPr>
              <w:spacing w:after="160" w:line="259" w:lineRule="auto"/>
            </w:pPr>
            <w:r w:rsidRPr="005A11EC">
              <w:t>Kryterium weryfikowane na podstawie informacji we wniosku lub załączników. Wnioskodawca uwzględnił informacje o partnerach i zakresie ich zaangażowania oraz załączył umowę partnerstwa zawierającą dane do weryfikacji (np. KRS, NIP).</w:t>
            </w:r>
          </w:p>
          <w:p w14:paraId="052EF155" w14:textId="2AC025CA" w:rsidR="00FD1D59" w:rsidRDefault="00FD1D59" w:rsidP="00F21EBE">
            <w:pPr>
              <w:spacing w:after="120" w:line="240" w:lineRule="auto"/>
              <w:jc w:val="both"/>
              <w:rPr>
                <w:rFonts w:cstheme="minorHAnsi"/>
                <w:bCs/>
                <w:color w:val="FF0000"/>
              </w:rPr>
            </w:pPr>
            <w:r w:rsidRPr="005A11EC">
              <w:rPr>
                <w:i/>
                <w:iCs/>
              </w:rPr>
              <w:t>Uwaga:</w:t>
            </w:r>
            <w:r w:rsidRPr="005A11EC">
              <w:t xml:space="preserve"> Niedozwolone są przepływy finansowe pomiędzy Wnioskodawcą a Partnerem (przekazywanie dofinansowania, zakupy towarów/usług od Partnera).</w:t>
            </w:r>
          </w:p>
        </w:tc>
        <w:tc>
          <w:tcPr>
            <w:tcW w:w="5245" w:type="dxa"/>
            <w:tcBorders>
              <w:top w:val="single" w:sz="4" w:space="0" w:color="auto"/>
              <w:left w:val="single" w:sz="4" w:space="0" w:color="auto"/>
              <w:bottom w:val="single" w:sz="4" w:space="0" w:color="auto"/>
              <w:right w:val="single" w:sz="4" w:space="0" w:color="auto"/>
            </w:tcBorders>
          </w:tcPr>
          <w:p w14:paraId="23454CB3" w14:textId="480971F7" w:rsidR="00FD1D59" w:rsidRPr="00BD7E51" w:rsidRDefault="00FD1D59" w:rsidP="00F21EBE">
            <w:pPr>
              <w:spacing w:after="120" w:line="240" w:lineRule="auto"/>
              <w:jc w:val="both"/>
              <w:rPr>
                <w:rFonts w:cstheme="minorHAnsi"/>
                <w:b/>
              </w:rPr>
            </w:pPr>
          </w:p>
        </w:tc>
      </w:tr>
      <w:tr w:rsidR="00FD1D59" w14:paraId="002F3790" w14:textId="77777777" w:rsidTr="00FD1D59">
        <w:tc>
          <w:tcPr>
            <w:tcW w:w="634" w:type="dxa"/>
            <w:tcBorders>
              <w:top w:val="single" w:sz="4" w:space="0" w:color="auto"/>
              <w:left w:val="single" w:sz="4" w:space="0" w:color="auto"/>
              <w:bottom w:val="single" w:sz="4" w:space="0" w:color="auto"/>
              <w:right w:val="single" w:sz="4" w:space="0" w:color="auto"/>
            </w:tcBorders>
          </w:tcPr>
          <w:p w14:paraId="296EC31C" w14:textId="77777777" w:rsidR="00FD1D59" w:rsidRDefault="00FD1D59" w:rsidP="00E35DF1">
            <w:pPr>
              <w:pStyle w:val="Akapitzlist"/>
              <w:numPr>
                <w:ilvl w:val="0"/>
                <w:numId w:val="1"/>
              </w:numPr>
              <w:spacing w:after="120" w:line="240" w:lineRule="auto"/>
              <w:ind w:left="360"/>
              <w:jc w:val="center"/>
              <w:rPr>
                <w:rFonts w:cstheme="minorHAnsi"/>
                <w:bCs/>
              </w:rPr>
            </w:pPr>
          </w:p>
        </w:tc>
        <w:tc>
          <w:tcPr>
            <w:tcW w:w="2137" w:type="dxa"/>
            <w:tcBorders>
              <w:top w:val="single" w:sz="4" w:space="0" w:color="auto"/>
              <w:left w:val="single" w:sz="4" w:space="0" w:color="auto"/>
              <w:bottom w:val="single" w:sz="4" w:space="0" w:color="auto"/>
              <w:right w:val="single" w:sz="4" w:space="0" w:color="auto"/>
            </w:tcBorders>
          </w:tcPr>
          <w:p w14:paraId="3B20C4EF" w14:textId="77777777" w:rsidR="00FD1D59" w:rsidRPr="005206BD" w:rsidRDefault="00FD1D59" w:rsidP="005206BD">
            <w:pPr>
              <w:pStyle w:val="Tabela-Siatka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120"/>
              <w:jc w:val="both"/>
              <w:rPr>
                <w:rFonts w:asciiTheme="minorHAnsi" w:hAnsiTheme="minorHAnsi" w:cstheme="minorHAnsi"/>
                <w:b/>
                <w:bCs/>
                <w:color w:val="auto"/>
                <w:szCs w:val="22"/>
              </w:rPr>
            </w:pPr>
            <w:r w:rsidRPr="005206BD">
              <w:rPr>
                <w:rFonts w:asciiTheme="minorHAnsi" w:hAnsiTheme="minorHAnsi" w:cstheme="minorHAnsi"/>
                <w:b/>
                <w:bCs/>
                <w:color w:val="auto"/>
                <w:szCs w:val="22"/>
              </w:rPr>
              <w:t xml:space="preserve">Grupy w niekorzystnej sytuacji i </w:t>
            </w:r>
            <w:proofErr w:type="spellStart"/>
            <w:r w:rsidRPr="005206BD">
              <w:rPr>
                <w:rFonts w:asciiTheme="minorHAnsi" w:hAnsiTheme="minorHAnsi" w:cstheme="minorHAnsi"/>
                <w:b/>
                <w:bCs/>
                <w:color w:val="auto"/>
                <w:szCs w:val="22"/>
              </w:rPr>
              <w:t>defaworyzowane</w:t>
            </w:r>
            <w:proofErr w:type="spellEnd"/>
          </w:p>
          <w:p w14:paraId="0D5E886C" w14:textId="732FE39B" w:rsidR="00FD1D59" w:rsidRPr="005206BD" w:rsidRDefault="00FD1D59" w:rsidP="005206BD">
            <w:pPr>
              <w:pStyle w:val="Tabela-Siatka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 w:val="left" w:pos="31680"/>
              </w:tabs>
              <w:spacing w:after="120"/>
              <w:jc w:val="both"/>
              <w:rPr>
                <w:rFonts w:asciiTheme="minorHAnsi" w:hAnsiTheme="minorHAnsi" w:cstheme="minorHAnsi"/>
                <w:color w:val="auto"/>
                <w:szCs w:val="22"/>
                <w:u w:val="single"/>
              </w:rPr>
            </w:pPr>
            <w:r w:rsidRPr="005206BD">
              <w:rPr>
                <w:rFonts w:asciiTheme="minorHAnsi" w:hAnsiTheme="minorHAnsi" w:cstheme="minorHAnsi"/>
                <w:color w:val="auto"/>
                <w:szCs w:val="22"/>
                <w:u w:val="single"/>
              </w:rPr>
              <w:t>Kryterium rozstrzygające nr 2</w:t>
            </w:r>
          </w:p>
        </w:tc>
        <w:tc>
          <w:tcPr>
            <w:tcW w:w="6013" w:type="dxa"/>
            <w:gridSpan w:val="2"/>
            <w:tcBorders>
              <w:top w:val="single" w:sz="4" w:space="0" w:color="auto"/>
              <w:left w:val="single" w:sz="4" w:space="0" w:color="auto"/>
              <w:bottom w:val="single" w:sz="4" w:space="0" w:color="auto"/>
              <w:right w:val="single" w:sz="4" w:space="0" w:color="auto"/>
            </w:tcBorders>
            <w:vAlign w:val="center"/>
          </w:tcPr>
          <w:p w14:paraId="4C719311" w14:textId="21CF118C" w:rsidR="00FD1D59" w:rsidRPr="005A11EC" w:rsidRDefault="00FD1D59" w:rsidP="00B2472A">
            <w:pPr>
              <w:spacing w:after="160" w:line="259" w:lineRule="auto"/>
            </w:pPr>
            <w:r w:rsidRPr="005A11EC">
              <w:t>W ramach kryterium ocenie podlega skierowanie projektu do grup kluczowych oraz zdiagnozowanych w LSR jako grupy w niekorzystnej sytuacji.</w:t>
            </w:r>
          </w:p>
          <w:p w14:paraId="46BBCA42" w14:textId="63D88C45" w:rsidR="00FD1D59" w:rsidRPr="005A11EC" w:rsidRDefault="00FD1D59" w:rsidP="00B2472A">
            <w:pPr>
              <w:spacing w:after="160" w:line="259" w:lineRule="auto"/>
            </w:pPr>
            <w:r w:rsidRPr="005A11EC">
              <w:rPr>
                <w:b/>
                <w:bCs/>
              </w:rPr>
              <w:t>Uzasadnienie</w:t>
            </w:r>
            <w:r>
              <w:rPr>
                <w:b/>
                <w:bCs/>
              </w:rPr>
              <w:t>:</w:t>
            </w:r>
          </w:p>
          <w:p w14:paraId="38F6053B" w14:textId="368184C4" w:rsidR="00FD1D59" w:rsidRPr="005A11EC" w:rsidRDefault="00FD1D59" w:rsidP="00B2472A">
            <w:pPr>
              <w:spacing w:after="160" w:line="259" w:lineRule="auto"/>
            </w:pPr>
            <w:r w:rsidRPr="005A11EC">
              <w:t xml:space="preserve">Wsparcie grup </w:t>
            </w:r>
            <w:proofErr w:type="spellStart"/>
            <w:r w:rsidRPr="005A11EC">
              <w:t>defaworyzowanych</w:t>
            </w:r>
            <w:proofErr w:type="spellEnd"/>
            <w:r w:rsidRPr="005A11EC">
              <w:t xml:space="preserve"> sprzyja ich aktywizacji, integracji oraz włączeniu społecznemu na obszarach wiejskich.</w:t>
            </w:r>
          </w:p>
          <w:p w14:paraId="41ABF6FF" w14:textId="5CFE34D9" w:rsidR="00FD1D59" w:rsidRPr="005A11EC" w:rsidRDefault="00FD1D59" w:rsidP="00B2472A">
            <w:pPr>
              <w:spacing w:after="160" w:line="259" w:lineRule="auto"/>
            </w:pPr>
            <w:r w:rsidRPr="005A11EC">
              <w:rPr>
                <w:b/>
                <w:bCs/>
              </w:rPr>
              <w:t>Sposób weryfikacji:</w:t>
            </w:r>
          </w:p>
          <w:p w14:paraId="475DE04B" w14:textId="1F3E5CF9" w:rsidR="00FD1D59" w:rsidRPr="00B2472A" w:rsidRDefault="00FD1D59" w:rsidP="00B2472A">
            <w:pPr>
              <w:spacing w:after="120" w:line="240" w:lineRule="auto"/>
              <w:jc w:val="both"/>
              <w:rPr>
                <w:rFonts w:cstheme="minorHAnsi"/>
                <w:b/>
                <w:color w:val="0070C0"/>
              </w:rPr>
            </w:pPr>
            <w:r w:rsidRPr="00B2472A">
              <w:rPr>
                <w:rFonts w:cstheme="minorHAnsi"/>
              </w:rPr>
              <w:t>Kryterium będzie weryfikowane na podstawie informacji zawartych we wniosku lub dodatkowych załączników. Wnioskodawca szczegółowo uzasadnił dostosowanie projektu do potrzeb poszczególnych grup oraz zadeklarował udział ww. osób niezależnie od liczby grup objętych projektem na poziomie min. 30% wszystkich uczestników.</w:t>
            </w:r>
          </w:p>
        </w:tc>
        <w:tc>
          <w:tcPr>
            <w:tcW w:w="5245" w:type="dxa"/>
            <w:tcBorders>
              <w:top w:val="single" w:sz="4" w:space="0" w:color="auto"/>
              <w:left w:val="single" w:sz="4" w:space="0" w:color="auto"/>
              <w:bottom w:val="single" w:sz="4" w:space="0" w:color="auto"/>
              <w:right w:val="single" w:sz="4" w:space="0" w:color="auto"/>
            </w:tcBorders>
          </w:tcPr>
          <w:p w14:paraId="66BECB32" w14:textId="77777777" w:rsidR="00FD1D59" w:rsidRDefault="00FD1D59">
            <w:pPr>
              <w:spacing w:after="120" w:line="240" w:lineRule="auto"/>
              <w:jc w:val="center"/>
              <w:rPr>
                <w:rFonts w:cstheme="minorHAnsi"/>
                <w:b/>
              </w:rPr>
            </w:pPr>
          </w:p>
        </w:tc>
      </w:tr>
      <w:tr w:rsidR="00FD1D59" w14:paraId="7CD91794" w14:textId="77777777" w:rsidTr="00FD1D59">
        <w:tc>
          <w:tcPr>
            <w:tcW w:w="634" w:type="dxa"/>
            <w:tcBorders>
              <w:top w:val="single" w:sz="4" w:space="0" w:color="auto"/>
              <w:left w:val="single" w:sz="4" w:space="0" w:color="auto"/>
              <w:bottom w:val="single" w:sz="4" w:space="0" w:color="auto"/>
              <w:right w:val="single" w:sz="4" w:space="0" w:color="auto"/>
            </w:tcBorders>
          </w:tcPr>
          <w:p w14:paraId="7DDBEC87" w14:textId="77777777" w:rsidR="00FD1D59" w:rsidRDefault="00FD1D59" w:rsidP="00E35DF1">
            <w:pPr>
              <w:pStyle w:val="Akapitzlist"/>
              <w:numPr>
                <w:ilvl w:val="0"/>
                <w:numId w:val="1"/>
              </w:numPr>
              <w:spacing w:after="120" w:line="240" w:lineRule="auto"/>
              <w:ind w:left="360"/>
              <w:jc w:val="center"/>
              <w:rPr>
                <w:rFonts w:cstheme="minorHAnsi"/>
                <w:bCs/>
              </w:rPr>
            </w:pPr>
          </w:p>
        </w:tc>
        <w:tc>
          <w:tcPr>
            <w:tcW w:w="2137" w:type="dxa"/>
            <w:tcBorders>
              <w:top w:val="single" w:sz="4" w:space="0" w:color="auto"/>
              <w:left w:val="single" w:sz="4" w:space="0" w:color="auto"/>
              <w:bottom w:val="single" w:sz="4" w:space="0" w:color="auto"/>
              <w:right w:val="single" w:sz="4" w:space="0" w:color="auto"/>
            </w:tcBorders>
          </w:tcPr>
          <w:p w14:paraId="7F689E92" w14:textId="52FE03AD" w:rsidR="00FD1D59" w:rsidRDefault="00FD1D59">
            <w:pPr>
              <w:spacing w:after="120" w:line="240" w:lineRule="auto"/>
              <w:jc w:val="both"/>
              <w:rPr>
                <w:rFonts w:cstheme="minorHAnsi"/>
                <w:bCs/>
              </w:rPr>
            </w:pPr>
            <w:r w:rsidRPr="005A11EC">
              <w:rPr>
                <w:b/>
                <w:bCs/>
              </w:rPr>
              <w:t>Doświadczenie i kompetencje Wnioskodawcy</w:t>
            </w:r>
          </w:p>
        </w:tc>
        <w:tc>
          <w:tcPr>
            <w:tcW w:w="6013" w:type="dxa"/>
            <w:gridSpan w:val="2"/>
            <w:tcBorders>
              <w:top w:val="single" w:sz="4" w:space="0" w:color="auto"/>
              <w:left w:val="single" w:sz="4" w:space="0" w:color="auto"/>
              <w:bottom w:val="single" w:sz="4" w:space="0" w:color="auto"/>
              <w:right w:val="single" w:sz="4" w:space="0" w:color="auto"/>
            </w:tcBorders>
            <w:vAlign w:val="center"/>
            <w:hideMark/>
          </w:tcPr>
          <w:p w14:paraId="10752385" w14:textId="2892F7CB" w:rsidR="00FD1D59" w:rsidRPr="005A11EC" w:rsidRDefault="00FD1D59" w:rsidP="008E1A3F">
            <w:pPr>
              <w:spacing w:after="160" w:line="259" w:lineRule="auto"/>
            </w:pPr>
            <w:r w:rsidRPr="005A11EC">
              <w:rPr>
                <w:b/>
                <w:bCs/>
              </w:rPr>
              <w:t>Opis kryterium:</w:t>
            </w:r>
          </w:p>
          <w:p w14:paraId="78E05DE2" w14:textId="77777777" w:rsidR="00FD1D59" w:rsidRPr="005A11EC" w:rsidRDefault="00FD1D59" w:rsidP="008E1A3F">
            <w:pPr>
              <w:spacing w:after="160" w:line="259" w:lineRule="auto"/>
            </w:pPr>
            <w:r w:rsidRPr="005A11EC">
              <w:t>Ocenie podlega dotychczasowe doświadczenie wnioskodawcy w realizacji projektów ze środków publicznych lub posiadanie odpowiednich kompetencji.</w:t>
            </w:r>
          </w:p>
          <w:p w14:paraId="527EAC9F" w14:textId="062F61D7" w:rsidR="00FD1D59" w:rsidRPr="005A11EC" w:rsidRDefault="00FD1D59" w:rsidP="008E1A3F">
            <w:pPr>
              <w:spacing w:after="160" w:line="259" w:lineRule="auto"/>
            </w:pPr>
          </w:p>
          <w:p w14:paraId="0B899D19" w14:textId="57AB6A61" w:rsidR="00FD1D59" w:rsidRPr="005A11EC" w:rsidRDefault="00FD1D59" w:rsidP="008E1A3F">
            <w:pPr>
              <w:spacing w:after="160" w:line="259" w:lineRule="auto"/>
            </w:pPr>
            <w:r w:rsidRPr="005A11EC">
              <w:rPr>
                <w:b/>
                <w:bCs/>
              </w:rPr>
              <w:lastRenderedPageBreak/>
              <w:t>Uzasadnienie:</w:t>
            </w:r>
          </w:p>
          <w:p w14:paraId="2CFFA2FC" w14:textId="522876CB" w:rsidR="00FD1D59" w:rsidRPr="005A11EC" w:rsidRDefault="00FD1D59" w:rsidP="008E1A3F">
            <w:pPr>
              <w:spacing w:after="160" w:line="259" w:lineRule="auto"/>
            </w:pPr>
            <w:r w:rsidRPr="005A11EC">
              <w:t>Posiadanie doświadczenia gwarantuje sprawną, prawidłową i bezzakłóceniową realizację planowanych działań.</w:t>
            </w:r>
          </w:p>
          <w:p w14:paraId="661C5D4F" w14:textId="77777777" w:rsidR="00FD1D59" w:rsidRPr="005A11EC" w:rsidRDefault="00FD1D59" w:rsidP="008E1A3F">
            <w:pPr>
              <w:spacing w:after="160" w:line="259" w:lineRule="auto"/>
            </w:pPr>
            <w:r w:rsidRPr="005A11EC">
              <w:rPr>
                <w:b/>
                <w:bCs/>
              </w:rPr>
              <w:t>Sposób weryfikacji:</w:t>
            </w:r>
          </w:p>
          <w:p w14:paraId="23659E41" w14:textId="77777777" w:rsidR="00FD1D59" w:rsidRPr="008E1A3F" w:rsidRDefault="00FD1D59">
            <w:pPr>
              <w:pStyle w:val="Tabela-Siatka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jc w:val="both"/>
              <w:rPr>
                <w:rFonts w:cstheme="minorHAnsi"/>
                <w:b/>
                <w:bCs/>
                <w:color w:val="FF0000"/>
                <w:lang w:eastAsia="en-US"/>
              </w:rPr>
            </w:pPr>
            <w:r w:rsidRPr="008E1A3F">
              <w:rPr>
                <w:rFonts w:cstheme="minorHAnsi"/>
                <w:lang w:eastAsia="en-US"/>
              </w:rPr>
              <w:t>Kryterium będzie weryfikowane na podstawie informacji zawartych we wniosku lub dodatkowych załączników, w tym dokumentów je potwierdzających (maks. 3 dokumenty).</w:t>
            </w:r>
          </w:p>
        </w:tc>
        <w:tc>
          <w:tcPr>
            <w:tcW w:w="5245" w:type="dxa"/>
            <w:tcBorders>
              <w:top w:val="single" w:sz="4" w:space="0" w:color="auto"/>
              <w:left w:val="single" w:sz="4" w:space="0" w:color="auto"/>
              <w:bottom w:val="single" w:sz="4" w:space="0" w:color="auto"/>
              <w:right w:val="single" w:sz="4" w:space="0" w:color="auto"/>
            </w:tcBorders>
          </w:tcPr>
          <w:p w14:paraId="74B16193" w14:textId="77777777" w:rsidR="00FD1D59" w:rsidRDefault="00FD1D59">
            <w:pPr>
              <w:spacing w:after="120" w:line="240" w:lineRule="auto"/>
              <w:jc w:val="center"/>
              <w:rPr>
                <w:rFonts w:cstheme="minorHAnsi"/>
                <w:b/>
              </w:rPr>
            </w:pPr>
          </w:p>
        </w:tc>
      </w:tr>
      <w:tr w:rsidR="00FD1D59" w14:paraId="480F31A2" w14:textId="77777777" w:rsidTr="00FD1D59">
        <w:tc>
          <w:tcPr>
            <w:tcW w:w="634" w:type="dxa"/>
            <w:tcBorders>
              <w:top w:val="single" w:sz="4" w:space="0" w:color="auto"/>
              <w:left w:val="single" w:sz="4" w:space="0" w:color="auto"/>
              <w:bottom w:val="single" w:sz="4" w:space="0" w:color="auto"/>
              <w:right w:val="single" w:sz="4" w:space="0" w:color="auto"/>
            </w:tcBorders>
          </w:tcPr>
          <w:p w14:paraId="007AC00B" w14:textId="77777777" w:rsidR="00FD1D59" w:rsidRDefault="00FD1D59" w:rsidP="00E35DF1">
            <w:pPr>
              <w:pStyle w:val="Akapitzlist"/>
              <w:numPr>
                <w:ilvl w:val="0"/>
                <w:numId w:val="1"/>
              </w:numPr>
              <w:spacing w:after="120" w:line="240" w:lineRule="auto"/>
              <w:ind w:left="360"/>
              <w:jc w:val="center"/>
              <w:rPr>
                <w:rFonts w:cstheme="minorHAnsi"/>
                <w:bCs/>
              </w:rPr>
            </w:pPr>
          </w:p>
        </w:tc>
        <w:tc>
          <w:tcPr>
            <w:tcW w:w="2137" w:type="dxa"/>
            <w:tcBorders>
              <w:top w:val="single" w:sz="4" w:space="0" w:color="auto"/>
              <w:left w:val="single" w:sz="4" w:space="0" w:color="auto"/>
              <w:bottom w:val="single" w:sz="4" w:space="0" w:color="auto"/>
              <w:right w:val="single" w:sz="4" w:space="0" w:color="auto"/>
            </w:tcBorders>
          </w:tcPr>
          <w:p w14:paraId="4BBE2999" w14:textId="52AF727C" w:rsidR="00FD1D59" w:rsidRDefault="00FD1D59">
            <w:pPr>
              <w:pStyle w:val="Tabela-Siatka1"/>
              <w:tabs>
                <w:tab w:val="left" w:pos="-31680"/>
                <w:tab w:val="left" w:pos="-31552"/>
                <w:tab w:val="left" w:pos="-30844"/>
                <w:tab w:val="left" w:pos="-30136"/>
                <w:tab w:val="left" w:pos="-29428"/>
                <w:tab w:val="left" w:pos="-28720"/>
                <w:tab w:val="left" w:pos="-28012"/>
                <w:tab w:val="left" w:pos="-27304"/>
                <w:tab w:val="left" w:pos="-26596"/>
                <w:tab w:val="left" w:pos="-25888"/>
                <w:tab w:val="left" w:pos="-25180"/>
                <w:tab w:val="left" w:pos="-24472"/>
                <w:tab w:val="left" w:pos="-23764"/>
                <w:tab w:val="left" w:pos="-23056"/>
                <w:tab w:val="left" w:pos="-22348"/>
                <w:tab w:val="left" w:pos="-21640"/>
                <w:tab w:val="left" w:pos="-20932"/>
                <w:tab w:val="left" w:pos="-20224"/>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 w:val="left" w:pos="29028"/>
                <w:tab w:val="left" w:pos="29736"/>
                <w:tab w:val="left" w:pos="30444"/>
                <w:tab w:val="left" w:pos="31152"/>
                <w:tab w:val="left" w:pos="31680"/>
              </w:tabs>
              <w:spacing w:after="120"/>
              <w:jc w:val="both"/>
              <w:rPr>
                <w:rFonts w:asciiTheme="minorHAnsi" w:hAnsiTheme="minorHAnsi" w:cstheme="minorHAnsi"/>
                <w:lang w:eastAsia="en-US"/>
              </w:rPr>
            </w:pPr>
            <w:r>
              <w:rPr>
                <w:rFonts w:asciiTheme="minorHAnsi" w:hAnsiTheme="minorHAnsi" w:cstheme="minorHAnsi"/>
                <w:lang w:eastAsia="en-US"/>
              </w:rPr>
              <w:t>Promocja LGD</w:t>
            </w:r>
          </w:p>
        </w:tc>
        <w:tc>
          <w:tcPr>
            <w:tcW w:w="6013" w:type="dxa"/>
            <w:gridSpan w:val="2"/>
            <w:tcBorders>
              <w:top w:val="single" w:sz="4" w:space="0" w:color="auto"/>
              <w:left w:val="single" w:sz="4" w:space="0" w:color="auto"/>
              <w:bottom w:val="single" w:sz="4" w:space="0" w:color="auto"/>
              <w:right w:val="single" w:sz="4" w:space="0" w:color="auto"/>
            </w:tcBorders>
            <w:vAlign w:val="center"/>
            <w:hideMark/>
          </w:tcPr>
          <w:p w14:paraId="02C9C985" w14:textId="2552503D" w:rsidR="00FD1D59" w:rsidRPr="005A11EC" w:rsidRDefault="00FD1D59" w:rsidP="008E1A3F">
            <w:pPr>
              <w:spacing w:after="160" w:line="259" w:lineRule="auto"/>
            </w:pPr>
            <w:r w:rsidRPr="005A11EC">
              <w:rPr>
                <w:b/>
                <w:bCs/>
              </w:rPr>
              <w:t>Opis kryterium:</w:t>
            </w:r>
          </w:p>
          <w:p w14:paraId="70BC5487" w14:textId="771BB6EE" w:rsidR="00FD1D59" w:rsidRPr="005A11EC" w:rsidRDefault="00FD1D59" w:rsidP="008E1A3F">
            <w:pPr>
              <w:spacing w:after="160" w:line="259" w:lineRule="auto"/>
            </w:pPr>
            <w:r w:rsidRPr="005A11EC">
              <w:t>W ramach kryterium premiowane będą działania promujące LGD oraz przekazanie danych do bazy dobrych praktyk.</w:t>
            </w:r>
            <w:r w:rsidRPr="005A11EC">
              <w:br/>
            </w:r>
          </w:p>
          <w:p w14:paraId="1C5A01D4" w14:textId="774189BF" w:rsidR="00FD1D59" w:rsidRPr="005A11EC" w:rsidRDefault="00FD1D59" w:rsidP="008E1A3F">
            <w:pPr>
              <w:spacing w:after="160" w:line="259" w:lineRule="auto"/>
            </w:pPr>
            <w:r w:rsidRPr="005A11EC">
              <w:rPr>
                <w:b/>
                <w:bCs/>
              </w:rPr>
              <w:t>Uzasadnienie:</w:t>
            </w:r>
          </w:p>
          <w:p w14:paraId="0BE04D86" w14:textId="60705DE1" w:rsidR="00FD1D59" w:rsidRPr="005A11EC" w:rsidRDefault="00FD1D59" w:rsidP="008E1A3F">
            <w:pPr>
              <w:spacing w:after="160" w:line="259" w:lineRule="auto"/>
            </w:pPr>
            <w:r w:rsidRPr="005A11EC">
              <w:t>Działanie ma na celu wzmocnienie rozpoznawalności LGD oraz upowszechnianie dobrych praktyk wdrażanych na obszarze LSR.</w:t>
            </w:r>
            <w:r w:rsidRPr="005A11EC">
              <w:br/>
            </w:r>
          </w:p>
          <w:p w14:paraId="30A42418" w14:textId="775E2FF0" w:rsidR="00FD1D59" w:rsidRPr="005A11EC" w:rsidRDefault="00FD1D59" w:rsidP="008E1A3F">
            <w:pPr>
              <w:spacing w:after="160" w:line="259" w:lineRule="auto"/>
            </w:pPr>
            <w:r w:rsidRPr="005A11EC">
              <w:rPr>
                <w:b/>
                <w:bCs/>
              </w:rPr>
              <w:t>Sposób weryfikacji:</w:t>
            </w:r>
          </w:p>
          <w:p w14:paraId="3795278A" w14:textId="736210C2" w:rsidR="00FD1D59" w:rsidRPr="008E1A3F" w:rsidRDefault="00FD1D59" w:rsidP="008E1A3F">
            <w:pPr>
              <w:spacing w:after="120" w:line="240" w:lineRule="auto"/>
              <w:jc w:val="both"/>
              <w:rPr>
                <w:rFonts w:cstheme="minorHAnsi"/>
                <w:bCs/>
              </w:rPr>
            </w:pPr>
            <w:r w:rsidRPr="008E1A3F">
              <w:rPr>
                <w:rFonts w:cstheme="minorHAnsi"/>
              </w:rPr>
              <w:t>Kryterium będzie weryfikowane na podstawie informacji zawartych we wniosku lub dodatkowych załączników.  Wnioskodawca odniósł się do wytycznych, wyliczył i szczegółowo opisał, które z elementów wizualizacji zostaną wykorzystane w ramach inwestycji oraz uwzględnił deklarację o przekazaniu informacji o projekcie.</w:t>
            </w:r>
          </w:p>
        </w:tc>
        <w:tc>
          <w:tcPr>
            <w:tcW w:w="5245" w:type="dxa"/>
            <w:tcBorders>
              <w:top w:val="single" w:sz="4" w:space="0" w:color="auto"/>
              <w:left w:val="single" w:sz="4" w:space="0" w:color="auto"/>
              <w:bottom w:val="single" w:sz="4" w:space="0" w:color="auto"/>
              <w:right w:val="single" w:sz="4" w:space="0" w:color="auto"/>
            </w:tcBorders>
          </w:tcPr>
          <w:p w14:paraId="19D5C1FF" w14:textId="77777777" w:rsidR="00FD1D59" w:rsidRDefault="00FD1D59">
            <w:pPr>
              <w:spacing w:after="120" w:line="240" w:lineRule="auto"/>
              <w:jc w:val="center"/>
              <w:rPr>
                <w:rFonts w:cstheme="minorHAnsi"/>
                <w:b/>
              </w:rPr>
            </w:pPr>
          </w:p>
        </w:tc>
      </w:tr>
      <w:tr w:rsidR="00FD1D59" w14:paraId="7792FE55" w14:textId="77777777" w:rsidTr="00FD1D59">
        <w:tc>
          <w:tcPr>
            <w:tcW w:w="5251" w:type="dxa"/>
            <w:gridSpan w:val="3"/>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AD4B5EC" w14:textId="77777777" w:rsidR="00FD1D59" w:rsidRDefault="00FD1D59">
            <w:pPr>
              <w:spacing w:after="120" w:line="240" w:lineRule="auto"/>
              <w:jc w:val="right"/>
              <w:rPr>
                <w:rFonts w:cstheme="minorHAnsi"/>
                <w:b/>
                <w:bCs/>
              </w:rPr>
            </w:pPr>
          </w:p>
        </w:tc>
        <w:tc>
          <w:tcPr>
            <w:tcW w:w="353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2E0EE65" w14:textId="594EB077" w:rsidR="00FD1D59" w:rsidRDefault="00FD1D59">
            <w:pPr>
              <w:spacing w:after="120" w:line="240" w:lineRule="auto"/>
              <w:jc w:val="right"/>
              <w:rPr>
                <w:rFonts w:cstheme="minorHAnsi"/>
                <w:b/>
                <w:bCs/>
              </w:rPr>
            </w:pPr>
            <w:r>
              <w:rPr>
                <w:rFonts w:cstheme="minorHAnsi"/>
                <w:b/>
                <w:bCs/>
              </w:rPr>
              <w:t>LICZBA PUNKTÓW RAZEM</w:t>
            </w:r>
          </w:p>
        </w:tc>
        <w:tc>
          <w:tcPr>
            <w:tcW w:w="524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3FF454D" w14:textId="77777777" w:rsidR="00FD1D59" w:rsidRDefault="00FD1D59">
            <w:pPr>
              <w:spacing w:after="120" w:line="240" w:lineRule="auto"/>
              <w:jc w:val="center"/>
              <w:rPr>
                <w:rFonts w:cstheme="minorHAnsi"/>
                <w:b/>
              </w:rPr>
            </w:pPr>
          </w:p>
        </w:tc>
      </w:tr>
      <w:tr w:rsidR="00FD1D59" w14:paraId="36F0C426" w14:textId="77777777" w:rsidTr="00FD1D59">
        <w:tc>
          <w:tcPr>
            <w:tcW w:w="14029"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82DB552" w14:textId="2D65E51A" w:rsidR="00FD1D59" w:rsidRDefault="00FD1D59" w:rsidP="004D0C0D">
            <w:pPr>
              <w:spacing w:after="120" w:line="240" w:lineRule="auto"/>
              <w:jc w:val="right"/>
              <w:rPr>
                <w:rFonts w:cstheme="minorHAnsi"/>
                <w:b/>
              </w:rPr>
            </w:pPr>
          </w:p>
        </w:tc>
      </w:tr>
      <w:tr w:rsidR="00FD1D59" w14:paraId="1365B80E" w14:textId="77777777" w:rsidTr="00FD1D59">
        <w:tc>
          <w:tcPr>
            <w:tcW w:w="14029" w:type="dxa"/>
            <w:gridSpan w:val="5"/>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4A681C5" w14:textId="3912DE27" w:rsidR="00FD1D59" w:rsidRDefault="00FD1D59" w:rsidP="004D0C0D">
            <w:pPr>
              <w:spacing w:after="120" w:line="240" w:lineRule="auto"/>
              <w:jc w:val="right"/>
              <w:rPr>
                <w:rFonts w:cstheme="minorHAnsi"/>
                <w:b/>
              </w:rPr>
            </w:pPr>
          </w:p>
        </w:tc>
      </w:tr>
    </w:tbl>
    <w:p w14:paraId="5D33EADE" w14:textId="77777777" w:rsidR="00430361" w:rsidRDefault="00430361" w:rsidP="00430361"/>
    <w:p w14:paraId="5437B444" w14:textId="77777777" w:rsidR="00385474" w:rsidRDefault="00385474"/>
    <w:sectPr w:rsidR="00385474" w:rsidSect="00245DA2">
      <w:foot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E99C65" w14:textId="77777777" w:rsidR="00754DC0" w:rsidRDefault="00754DC0" w:rsidP="004C714C">
      <w:pPr>
        <w:spacing w:after="0" w:line="240" w:lineRule="auto"/>
      </w:pPr>
      <w:r>
        <w:separator/>
      </w:r>
    </w:p>
  </w:endnote>
  <w:endnote w:type="continuationSeparator" w:id="0">
    <w:p w14:paraId="6DAF7F87" w14:textId="77777777" w:rsidR="00754DC0" w:rsidRDefault="00754DC0" w:rsidP="004C7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ucida Grande">
    <w:altName w:val="Times New Roman"/>
    <w:panose1 w:val="00000000000000000000"/>
    <w:charset w:val="00"/>
    <w:family w:val="roman"/>
    <w:notTrueType/>
    <w:pitch w:val="default"/>
  </w:font>
  <w:font w:name="ヒラギノ角ゴ Pro W3">
    <w:altName w:val="Times New Roman"/>
    <w:charset w:val="00"/>
    <w:family w:val="roman"/>
    <w:pitch w:val="default"/>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860562"/>
      <w:docPartObj>
        <w:docPartGallery w:val="Page Numbers (Bottom of Page)"/>
        <w:docPartUnique/>
      </w:docPartObj>
    </w:sdtPr>
    <w:sdtEndPr>
      <w:rPr>
        <w:sz w:val="18"/>
        <w:szCs w:val="18"/>
      </w:rPr>
    </w:sdtEndPr>
    <w:sdtContent>
      <w:p w14:paraId="535A546E" w14:textId="51362D67" w:rsidR="004C714C" w:rsidRPr="004C714C" w:rsidRDefault="004C714C">
        <w:pPr>
          <w:pStyle w:val="Stopka"/>
          <w:jc w:val="center"/>
          <w:rPr>
            <w:sz w:val="18"/>
            <w:szCs w:val="18"/>
          </w:rPr>
        </w:pPr>
        <w:r w:rsidRPr="004C714C">
          <w:rPr>
            <w:sz w:val="18"/>
            <w:szCs w:val="18"/>
          </w:rPr>
          <w:fldChar w:fldCharType="begin"/>
        </w:r>
        <w:r w:rsidRPr="004C714C">
          <w:rPr>
            <w:sz w:val="18"/>
            <w:szCs w:val="18"/>
          </w:rPr>
          <w:instrText>PAGE   \* MERGEFORMAT</w:instrText>
        </w:r>
        <w:r w:rsidRPr="004C714C">
          <w:rPr>
            <w:sz w:val="18"/>
            <w:szCs w:val="18"/>
          </w:rPr>
          <w:fldChar w:fldCharType="separate"/>
        </w:r>
        <w:r w:rsidRPr="004C714C">
          <w:rPr>
            <w:sz w:val="18"/>
            <w:szCs w:val="18"/>
          </w:rPr>
          <w:t>2</w:t>
        </w:r>
        <w:r w:rsidRPr="004C714C">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ED43F" w14:textId="77777777" w:rsidR="00754DC0" w:rsidRDefault="00754DC0" w:rsidP="004C714C">
      <w:pPr>
        <w:spacing w:after="0" w:line="240" w:lineRule="auto"/>
      </w:pPr>
      <w:r>
        <w:separator/>
      </w:r>
    </w:p>
  </w:footnote>
  <w:footnote w:type="continuationSeparator" w:id="0">
    <w:p w14:paraId="48E04BD4" w14:textId="77777777" w:rsidR="00754DC0" w:rsidRDefault="00754DC0" w:rsidP="004C71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B76A3"/>
    <w:multiLevelType w:val="hybridMultilevel"/>
    <w:tmpl w:val="5F7A5608"/>
    <w:lvl w:ilvl="0" w:tplc="63087F6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 w15:restartNumberingAfterBreak="0">
    <w:nsid w:val="1209144E"/>
    <w:multiLevelType w:val="hybridMultilevel"/>
    <w:tmpl w:val="6C8221CE"/>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3EDC3413"/>
    <w:multiLevelType w:val="hybridMultilevel"/>
    <w:tmpl w:val="F072F4C0"/>
    <w:lvl w:ilvl="0" w:tplc="F71472CE">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488D1F4B"/>
    <w:multiLevelType w:val="multilevel"/>
    <w:tmpl w:val="78723794"/>
    <w:lvl w:ilvl="0">
      <w:start w:val="1"/>
      <w:numFmt w:val="bullet"/>
      <w:lvlText w:val=""/>
      <w:lvlJc w:val="left"/>
      <w:pPr>
        <w:tabs>
          <w:tab w:val="num" w:pos="120"/>
        </w:tabs>
        <w:ind w:left="120" w:firstLine="188"/>
      </w:pPr>
      <w:rPr>
        <w:rFonts w:ascii="Symbol" w:hAnsi="Symbol" w:hint="default"/>
        <w:position w:val="0"/>
        <w:sz w:val="22"/>
      </w:rPr>
    </w:lvl>
    <w:lvl w:ilvl="1">
      <w:start w:val="1"/>
      <w:numFmt w:val="bullet"/>
      <w:lvlText w:val="-"/>
      <w:lvlJc w:val="left"/>
      <w:pPr>
        <w:tabs>
          <w:tab w:val="num" w:pos="120"/>
        </w:tabs>
        <w:ind w:left="120" w:firstLine="908"/>
      </w:pPr>
      <w:rPr>
        <w:rFonts w:hint="default"/>
        <w:position w:val="0"/>
        <w:sz w:val="22"/>
      </w:rPr>
    </w:lvl>
    <w:lvl w:ilvl="2">
      <w:start w:val="1"/>
      <w:numFmt w:val="bullet"/>
      <w:lvlText w:val="-"/>
      <w:lvlJc w:val="left"/>
      <w:pPr>
        <w:tabs>
          <w:tab w:val="num" w:pos="120"/>
        </w:tabs>
        <w:ind w:left="120" w:firstLine="1628"/>
      </w:pPr>
      <w:rPr>
        <w:rFonts w:hint="default"/>
        <w:position w:val="0"/>
        <w:sz w:val="22"/>
      </w:rPr>
    </w:lvl>
    <w:lvl w:ilvl="3">
      <w:start w:val="1"/>
      <w:numFmt w:val="bullet"/>
      <w:lvlText w:val="-"/>
      <w:lvlJc w:val="left"/>
      <w:pPr>
        <w:tabs>
          <w:tab w:val="num" w:pos="120"/>
        </w:tabs>
        <w:ind w:left="120" w:firstLine="2348"/>
      </w:pPr>
      <w:rPr>
        <w:rFonts w:hint="default"/>
        <w:position w:val="0"/>
        <w:sz w:val="22"/>
      </w:rPr>
    </w:lvl>
    <w:lvl w:ilvl="4">
      <w:start w:val="1"/>
      <w:numFmt w:val="bullet"/>
      <w:lvlText w:val="-"/>
      <w:lvlJc w:val="left"/>
      <w:pPr>
        <w:tabs>
          <w:tab w:val="num" w:pos="120"/>
        </w:tabs>
        <w:ind w:left="120" w:firstLine="3068"/>
      </w:pPr>
      <w:rPr>
        <w:rFonts w:hint="default"/>
        <w:position w:val="0"/>
        <w:sz w:val="22"/>
      </w:rPr>
    </w:lvl>
    <w:lvl w:ilvl="5">
      <w:start w:val="1"/>
      <w:numFmt w:val="bullet"/>
      <w:lvlText w:val="-"/>
      <w:lvlJc w:val="left"/>
      <w:pPr>
        <w:tabs>
          <w:tab w:val="num" w:pos="120"/>
        </w:tabs>
        <w:ind w:left="120" w:firstLine="3788"/>
      </w:pPr>
      <w:rPr>
        <w:rFonts w:hint="default"/>
        <w:position w:val="0"/>
        <w:sz w:val="22"/>
      </w:rPr>
    </w:lvl>
    <w:lvl w:ilvl="6">
      <w:start w:val="1"/>
      <w:numFmt w:val="bullet"/>
      <w:lvlText w:val="-"/>
      <w:lvlJc w:val="left"/>
      <w:pPr>
        <w:tabs>
          <w:tab w:val="num" w:pos="120"/>
        </w:tabs>
        <w:ind w:left="120" w:firstLine="4508"/>
      </w:pPr>
      <w:rPr>
        <w:rFonts w:hint="default"/>
        <w:position w:val="0"/>
        <w:sz w:val="22"/>
      </w:rPr>
    </w:lvl>
    <w:lvl w:ilvl="7">
      <w:start w:val="1"/>
      <w:numFmt w:val="bullet"/>
      <w:lvlText w:val="-"/>
      <w:lvlJc w:val="left"/>
      <w:pPr>
        <w:tabs>
          <w:tab w:val="num" w:pos="120"/>
        </w:tabs>
        <w:ind w:left="120" w:firstLine="5228"/>
      </w:pPr>
      <w:rPr>
        <w:rFonts w:hint="default"/>
        <w:position w:val="0"/>
        <w:sz w:val="22"/>
      </w:rPr>
    </w:lvl>
    <w:lvl w:ilvl="8">
      <w:start w:val="1"/>
      <w:numFmt w:val="bullet"/>
      <w:lvlText w:val="-"/>
      <w:lvlJc w:val="left"/>
      <w:pPr>
        <w:tabs>
          <w:tab w:val="num" w:pos="120"/>
        </w:tabs>
        <w:ind w:left="120" w:firstLine="5948"/>
      </w:pPr>
      <w:rPr>
        <w:rFonts w:hint="default"/>
        <w:position w:val="0"/>
        <w:sz w:val="22"/>
      </w:rPr>
    </w:lvl>
  </w:abstractNum>
  <w:abstractNum w:abstractNumId="4" w15:restartNumberingAfterBreak="0">
    <w:nsid w:val="5ACE6D21"/>
    <w:multiLevelType w:val="hybridMultilevel"/>
    <w:tmpl w:val="BC2A41C8"/>
    <w:lvl w:ilvl="0" w:tplc="63087F66">
      <w:start w:val="1"/>
      <w:numFmt w:val="bullet"/>
      <w:lvlText w:val=""/>
      <w:lvlJc w:val="left"/>
      <w:pPr>
        <w:ind w:left="907" w:hanging="360"/>
      </w:pPr>
      <w:rPr>
        <w:rFonts w:ascii="Symbol" w:hAnsi="Symbol" w:hint="default"/>
      </w:rPr>
    </w:lvl>
    <w:lvl w:ilvl="1" w:tplc="04150003" w:tentative="1">
      <w:start w:val="1"/>
      <w:numFmt w:val="bullet"/>
      <w:lvlText w:val="o"/>
      <w:lvlJc w:val="left"/>
      <w:pPr>
        <w:ind w:left="1627" w:hanging="360"/>
      </w:pPr>
      <w:rPr>
        <w:rFonts w:ascii="Courier New" w:hAnsi="Courier New" w:cs="Courier New" w:hint="default"/>
      </w:rPr>
    </w:lvl>
    <w:lvl w:ilvl="2" w:tplc="04150005" w:tentative="1">
      <w:start w:val="1"/>
      <w:numFmt w:val="bullet"/>
      <w:lvlText w:val=""/>
      <w:lvlJc w:val="left"/>
      <w:pPr>
        <w:ind w:left="2347" w:hanging="360"/>
      </w:pPr>
      <w:rPr>
        <w:rFonts w:ascii="Wingdings" w:hAnsi="Wingdings" w:hint="default"/>
      </w:rPr>
    </w:lvl>
    <w:lvl w:ilvl="3" w:tplc="04150001" w:tentative="1">
      <w:start w:val="1"/>
      <w:numFmt w:val="bullet"/>
      <w:lvlText w:val=""/>
      <w:lvlJc w:val="left"/>
      <w:pPr>
        <w:ind w:left="3067" w:hanging="360"/>
      </w:pPr>
      <w:rPr>
        <w:rFonts w:ascii="Symbol" w:hAnsi="Symbol" w:hint="default"/>
      </w:rPr>
    </w:lvl>
    <w:lvl w:ilvl="4" w:tplc="04150003" w:tentative="1">
      <w:start w:val="1"/>
      <w:numFmt w:val="bullet"/>
      <w:lvlText w:val="o"/>
      <w:lvlJc w:val="left"/>
      <w:pPr>
        <w:ind w:left="3787" w:hanging="360"/>
      </w:pPr>
      <w:rPr>
        <w:rFonts w:ascii="Courier New" w:hAnsi="Courier New" w:cs="Courier New" w:hint="default"/>
      </w:rPr>
    </w:lvl>
    <w:lvl w:ilvl="5" w:tplc="04150005" w:tentative="1">
      <w:start w:val="1"/>
      <w:numFmt w:val="bullet"/>
      <w:lvlText w:val=""/>
      <w:lvlJc w:val="left"/>
      <w:pPr>
        <w:ind w:left="4507" w:hanging="360"/>
      </w:pPr>
      <w:rPr>
        <w:rFonts w:ascii="Wingdings" w:hAnsi="Wingdings" w:hint="default"/>
      </w:rPr>
    </w:lvl>
    <w:lvl w:ilvl="6" w:tplc="04150001" w:tentative="1">
      <w:start w:val="1"/>
      <w:numFmt w:val="bullet"/>
      <w:lvlText w:val=""/>
      <w:lvlJc w:val="left"/>
      <w:pPr>
        <w:ind w:left="5227" w:hanging="360"/>
      </w:pPr>
      <w:rPr>
        <w:rFonts w:ascii="Symbol" w:hAnsi="Symbol" w:hint="default"/>
      </w:rPr>
    </w:lvl>
    <w:lvl w:ilvl="7" w:tplc="04150003" w:tentative="1">
      <w:start w:val="1"/>
      <w:numFmt w:val="bullet"/>
      <w:lvlText w:val="o"/>
      <w:lvlJc w:val="left"/>
      <w:pPr>
        <w:ind w:left="5947" w:hanging="360"/>
      </w:pPr>
      <w:rPr>
        <w:rFonts w:ascii="Courier New" w:hAnsi="Courier New" w:cs="Courier New" w:hint="default"/>
      </w:rPr>
    </w:lvl>
    <w:lvl w:ilvl="8" w:tplc="04150005" w:tentative="1">
      <w:start w:val="1"/>
      <w:numFmt w:val="bullet"/>
      <w:lvlText w:val=""/>
      <w:lvlJc w:val="left"/>
      <w:pPr>
        <w:ind w:left="6667" w:hanging="360"/>
      </w:pPr>
      <w:rPr>
        <w:rFonts w:ascii="Wingdings" w:hAnsi="Wingdings" w:hint="default"/>
      </w:rPr>
    </w:lvl>
  </w:abstractNum>
  <w:abstractNum w:abstractNumId="5" w15:restartNumberingAfterBreak="0">
    <w:nsid w:val="5EA53475"/>
    <w:multiLevelType w:val="hybridMultilevel"/>
    <w:tmpl w:val="637A9700"/>
    <w:lvl w:ilvl="0" w:tplc="2488D8AE">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1993137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716760">
    <w:abstractNumId w:val="0"/>
  </w:num>
  <w:num w:numId="3" w16cid:durableId="15620143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8626627">
    <w:abstractNumId w:val="3"/>
  </w:num>
  <w:num w:numId="5" w16cid:durableId="620917565">
    <w:abstractNumId w:val="1"/>
  </w:num>
  <w:num w:numId="6" w16cid:durableId="873160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81A"/>
    <w:rsid w:val="000A681A"/>
    <w:rsid w:val="000D6F38"/>
    <w:rsid w:val="00245DA2"/>
    <w:rsid w:val="002A5BE7"/>
    <w:rsid w:val="00385474"/>
    <w:rsid w:val="00430361"/>
    <w:rsid w:val="004679C7"/>
    <w:rsid w:val="004C714C"/>
    <w:rsid w:val="004D0C0D"/>
    <w:rsid w:val="005206BD"/>
    <w:rsid w:val="00580CBA"/>
    <w:rsid w:val="00600C88"/>
    <w:rsid w:val="006571DB"/>
    <w:rsid w:val="00693F59"/>
    <w:rsid w:val="007117C9"/>
    <w:rsid w:val="00754DC0"/>
    <w:rsid w:val="008A0057"/>
    <w:rsid w:val="008E1A3F"/>
    <w:rsid w:val="008E4F9C"/>
    <w:rsid w:val="00B2472A"/>
    <w:rsid w:val="00BA4351"/>
    <w:rsid w:val="00BD7E51"/>
    <w:rsid w:val="00D96907"/>
    <w:rsid w:val="00DA532B"/>
    <w:rsid w:val="00DE56FB"/>
    <w:rsid w:val="00DF4EDB"/>
    <w:rsid w:val="00E04454"/>
    <w:rsid w:val="00ED2396"/>
    <w:rsid w:val="00F160FF"/>
    <w:rsid w:val="00F21EBE"/>
    <w:rsid w:val="00FD1D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1E903"/>
  <w15:chartTrackingRefBased/>
  <w15:docId w15:val="{23F2B09E-D9F9-4E27-B042-DBC23B448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30361"/>
    <w:pPr>
      <w:spacing w:line="256" w:lineRule="auto"/>
    </w:pPr>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430361"/>
    <w:pPr>
      <w:ind w:left="720"/>
      <w:contextualSpacing/>
    </w:pPr>
  </w:style>
  <w:style w:type="paragraph" w:customStyle="1" w:styleId="Tabela-Siatka1">
    <w:name w:val="Tabela - Siatka1"/>
    <w:rsid w:val="00430361"/>
    <w:pPr>
      <w:spacing w:after="0" w:line="240" w:lineRule="auto"/>
    </w:pPr>
    <w:rPr>
      <w:rFonts w:ascii="Lucida Grande" w:eastAsia="ヒラギノ角ゴ Pro W3" w:hAnsi="Lucida Grande" w:cs="Times New Roman"/>
      <w:color w:val="000000"/>
      <w:kern w:val="0"/>
      <w:szCs w:val="20"/>
      <w:lang w:eastAsia="pl-PL"/>
      <w14:ligatures w14:val="none"/>
    </w:rPr>
  </w:style>
  <w:style w:type="table" w:styleId="Tabela-Siatka">
    <w:name w:val="Table Grid"/>
    <w:basedOn w:val="Standardowy"/>
    <w:uiPriority w:val="39"/>
    <w:rsid w:val="00430361"/>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C714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C714C"/>
    <w:rPr>
      <w:kern w:val="0"/>
      <w14:ligatures w14:val="none"/>
    </w:rPr>
  </w:style>
  <w:style w:type="paragraph" w:styleId="Stopka">
    <w:name w:val="footer"/>
    <w:basedOn w:val="Normalny"/>
    <w:link w:val="StopkaZnak"/>
    <w:uiPriority w:val="99"/>
    <w:unhideWhenUsed/>
    <w:rsid w:val="004C714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714C"/>
    <w:rPr>
      <w:kern w:val="0"/>
      <w14:ligatures w14:val="none"/>
    </w:rPr>
  </w:style>
  <w:style w:type="paragraph" w:customStyle="1" w:styleId="Default">
    <w:name w:val="Default"/>
    <w:rsid w:val="00DA532B"/>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39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821</Words>
  <Characters>4928</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Elwira Skalska</dc:creator>
  <cp:keywords/>
  <dc:description/>
  <cp:lastModifiedBy>Anna Sendek-Wieczorek</cp:lastModifiedBy>
  <cp:revision>3</cp:revision>
  <cp:lastPrinted>2026-10-21T09:19:00Z</cp:lastPrinted>
  <dcterms:created xsi:type="dcterms:W3CDTF">2026-10-21T09:53:00Z</dcterms:created>
  <dcterms:modified xsi:type="dcterms:W3CDTF">2026-10-21T09:55:00Z</dcterms:modified>
</cp:coreProperties>
</file>